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A6" w:rsidRPr="007A4B65" w:rsidRDefault="007A4B65" w:rsidP="005E62B5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7A4B65">
        <w:rPr>
          <w:rFonts w:ascii="Times New Roman" w:hAnsi="Times New Roman"/>
          <w:i/>
          <w:sz w:val="20"/>
          <w:szCs w:val="20"/>
        </w:rPr>
        <w:t>Załącznik nr 4 do Zasad organizacji i rozliczania konferencji w UG</w:t>
      </w:r>
    </w:p>
    <w:p w:rsidR="006103A6" w:rsidRPr="005E62B5" w:rsidRDefault="006103A6" w:rsidP="005E62B5">
      <w:pPr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37EE7" w:rsidRPr="005E62B5" w:rsidRDefault="00D92118" w:rsidP="005E62B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b/>
          <w:color w:val="000000" w:themeColor="text1"/>
          <w:sz w:val="24"/>
          <w:szCs w:val="24"/>
        </w:rPr>
        <w:t>Umowa</w:t>
      </w:r>
      <w:r w:rsidR="00B6161E" w:rsidRPr="005E62B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współpracy</w:t>
      </w:r>
      <w:r w:rsidR="006103A6" w:rsidRPr="005E62B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D92118" w:rsidRPr="007A4B65" w:rsidRDefault="00D92118" w:rsidP="005E62B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4B65">
        <w:rPr>
          <w:rFonts w:ascii="Times New Roman" w:hAnsi="Times New Roman"/>
          <w:b/>
          <w:color w:val="000000" w:themeColor="text1"/>
          <w:sz w:val="24"/>
          <w:szCs w:val="24"/>
        </w:rPr>
        <w:t>w organizacji konferencji</w:t>
      </w:r>
    </w:p>
    <w:p w:rsidR="003F093F" w:rsidRPr="005E62B5" w:rsidRDefault="003F093F" w:rsidP="005E62B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2AC7" w:rsidRPr="005E62B5" w:rsidRDefault="000355BF" w:rsidP="007A4B6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302AC7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awarta w </w:t>
      </w:r>
      <w:r w:rsidR="00D92118" w:rsidRPr="005E62B5">
        <w:rPr>
          <w:rFonts w:ascii="Times New Roman" w:hAnsi="Times New Roman"/>
          <w:color w:val="000000" w:themeColor="text1"/>
          <w:sz w:val="24"/>
          <w:szCs w:val="24"/>
        </w:rPr>
        <w:t>………………………….</w:t>
      </w:r>
      <w:r w:rsidR="00302AC7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w dniu</w:t>
      </w:r>
      <w:r w:rsidR="00922E28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083C" w:rsidRPr="005E62B5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="00BB05FA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.……. </w:t>
      </w:r>
      <w:r w:rsidR="0068083C" w:rsidRPr="005E62B5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B6161E" w:rsidRPr="005E62B5">
        <w:rPr>
          <w:rFonts w:ascii="Times New Roman" w:hAnsi="Times New Roman"/>
          <w:color w:val="000000" w:themeColor="text1"/>
          <w:sz w:val="24"/>
          <w:szCs w:val="24"/>
        </w:rPr>
        <w:t>. pomiędzy Uniwersytetem Gdańs</w:t>
      </w:r>
      <w:r w:rsidR="008D0203" w:rsidRPr="005E62B5">
        <w:rPr>
          <w:rFonts w:ascii="Times New Roman" w:hAnsi="Times New Roman"/>
          <w:color w:val="000000" w:themeColor="text1"/>
          <w:sz w:val="24"/>
          <w:szCs w:val="24"/>
        </w:rPr>
        <w:t>kim w</w:t>
      </w:r>
      <w:r w:rsidR="005E62B5" w:rsidRPr="005E62B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D0203" w:rsidRPr="005E62B5">
        <w:rPr>
          <w:rFonts w:ascii="Times New Roman" w:hAnsi="Times New Roman"/>
          <w:color w:val="000000" w:themeColor="text1"/>
          <w:sz w:val="24"/>
          <w:szCs w:val="24"/>
        </w:rPr>
        <w:t>Gdańsku, ul. Bażyńskiego 8</w:t>
      </w:r>
      <w:r w:rsidR="00B6161E" w:rsidRPr="005E62B5">
        <w:rPr>
          <w:rFonts w:ascii="Times New Roman" w:hAnsi="Times New Roman"/>
          <w:color w:val="000000" w:themeColor="text1"/>
          <w:sz w:val="24"/>
          <w:szCs w:val="24"/>
        </w:rPr>
        <w:t>, NIP 584-020-32-39, REGON 000001330</w:t>
      </w:r>
    </w:p>
    <w:p w:rsidR="00302AC7" w:rsidRDefault="00302AC7" w:rsidP="007A4B6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t>reprezentowanym przez:</w:t>
      </w:r>
      <w:r w:rsidR="005E62B5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62B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36554A" w:rsidRPr="005E62B5" w:rsidRDefault="0036554A" w:rsidP="007A4B6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działającym na podstawie upoważnienia Rektora Uniwersytetu Gdańskiego</w:t>
      </w:r>
    </w:p>
    <w:p w:rsidR="00EF6279" w:rsidRPr="005E62B5" w:rsidRDefault="0036554A" w:rsidP="007A4B65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D92118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wanym </w:t>
      </w:r>
      <w:r w:rsidR="00D92118" w:rsidRPr="005E62B5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Organizatorem </w:t>
      </w:r>
      <w:r w:rsidR="00D92118" w:rsidRPr="007A4B65">
        <w:rPr>
          <w:rFonts w:ascii="Times New Roman" w:hAnsi="Times New Roman"/>
          <w:color w:val="000000" w:themeColor="text1"/>
          <w:sz w:val="24"/>
          <w:szCs w:val="24"/>
        </w:rPr>
        <w:t>Konferencji</w:t>
      </w:r>
    </w:p>
    <w:p w:rsidR="00302AC7" w:rsidRPr="005E62B5" w:rsidRDefault="00302AC7" w:rsidP="005E62B5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t>a</w:t>
      </w:r>
    </w:p>
    <w:p w:rsidR="00302AC7" w:rsidRPr="005E62B5" w:rsidRDefault="00714840" w:rsidP="005E62B5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</w:t>
      </w:r>
      <w:r w:rsidR="005E62B5" w:rsidRPr="005E62B5">
        <w:rPr>
          <w:rFonts w:ascii="Times New Roman" w:hAnsi="Times New Roman"/>
          <w:color w:val="000000" w:themeColor="text1"/>
          <w:sz w:val="24"/>
          <w:szCs w:val="24"/>
        </w:rPr>
        <w:t>…………</w:t>
      </w:r>
      <w:r w:rsidRPr="005E62B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9237A" w:rsidRPr="005E62B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02AC7" w:rsidRPr="005E62B5" w:rsidRDefault="0044557D" w:rsidP="005E62B5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t>…..</w:t>
      </w:r>
      <w:r w:rsidR="00922E28" w:rsidRPr="005E62B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E62B5">
        <w:rPr>
          <w:rFonts w:ascii="Times New Roman" w:hAnsi="Times New Roman"/>
          <w:color w:val="000000" w:themeColor="text1"/>
          <w:sz w:val="24"/>
          <w:szCs w:val="24"/>
        </w:rPr>
        <w:t>………</w:t>
      </w:r>
      <w:r w:rsidR="00922E28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4840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</w:t>
      </w:r>
      <w:r w:rsidR="008D0203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2AC7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, ul. </w:t>
      </w:r>
      <w:r w:rsidRPr="005E62B5">
        <w:rPr>
          <w:rFonts w:ascii="Times New Roman" w:hAnsi="Times New Roman"/>
          <w:color w:val="000000" w:themeColor="text1"/>
          <w:sz w:val="24"/>
          <w:szCs w:val="24"/>
        </w:rPr>
        <w:t>………………</w:t>
      </w:r>
      <w:r w:rsidR="005E62B5" w:rsidRPr="005E62B5">
        <w:rPr>
          <w:rFonts w:ascii="Times New Roman" w:hAnsi="Times New Roman"/>
          <w:color w:val="000000" w:themeColor="text1"/>
          <w:sz w:val="24"/>
          <w:szCs w:val="24"/>
        </w:rPr>
        <w:t>………..</w:t>
      </w:r>
      <w:r w:rsidRPr="005E62B5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="00302AC7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, NIP </w:t>
      </w:r>
      <w:r w:rsidRPr="005E62B5">
        <w:rPr>
          <w:rFonts w:ascii="Times New Roman" w:hAnsi="Times New Roman"/>
          <w:color w:val="000000" w:themeColor="text1"/>
          <w:sz w:val="24"/>
          <w:szCs w:val="24"/>
        </w:rPr>
        <w:t>……………………………</w:t>
      </w:r>
      <w:r w:rsidR="00302AC7" w:rsidRPr="005E62B5">
        <w:rPr>
          <w:rFonts w:ascii="Times New Roman" w:hAnsi="Times New Roman"/>
          <w:color w:val="000000" w:themeColor="text1"/>
          <w:sz w:val="24"/>
          <w:szCs w:val="24"/>
        </w:rPr>
        <w:t>, REGON</w:t>
      </w:r>
      <w:r w:rsidR="005E62B5" w:rsidRPr="005E62B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E62B5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  <w:r w:rsidR="00922E28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302AC7" w:rsidRPr="005E62B5" w:rsidRDefault="00302AC7" w:rsidP="005E62B5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t>reprezentowanym przez:</w:t>
      </w:r>
    </w:p>
    <w:p w:rsidR="00302AC7" w:rsidRPr="005E62B5" w:rsidRDefault="008D0203" w:rsidP="005E62B5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………………………………………………………………………………………….</w:t>
      </w:r>
      <w:r w:rsidR="0099237A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E4921" w:rsidRPr="005E62B5" w:rsidRDefault="0036554A" w:rsidP="005E62B5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D92118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wanym </w:t>
      </w:r>
      <w:r w:rsidR="00D92118" w:rsidRPr="005E62B5">
        <w:rPr>
          <w:rFonts w:ascii="Times New Roman" w:hAnsi="Times New Roman"/>
          <w:b/>
          <w:color w:val="000000" w:themeColor="text1"/>
          <w:sz w:val="24"/>
          <w:szCs w:val="24"/>
        </w:rPr>
        <w:t xml:space="preserve">Współorganizatorem </w:t>
      </w:r>
      <w:r w:rsidR="00D92118" w:rsidRPr="007A4B65">
        <w:rPr>
          <w:rFonts w:ascii="Times New Roman" w:hAnsi="Times New Roman"/>
          <w:color w:val="000000" w:themeColor="text1"/>
          <w:sz w:val="24"/>
          <w:szCs w:val="24"/>
        </w:rPr>
        <w:t>Konferencji</w:t>
      </w:r>
    </w:p>
    <w:p w:rsidR="00A314A2" w:rsidRPr="005E62B5" w:rsidRDefault="00A314A2" w:rsidP="005E62B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02AC7" w:rsidRPr="005E62B5" w:rsidRDefault="00302AC7" w:rsidP="005E62B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t>§ 1</w:t>
      </w:r>
      <w:r w:rsidR="00A314A2" w:rsidRPr="005E62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55BF" w:rsidRPr="005E62B5" w:rsidRDefault="00B6161E" w:rsidP="005E62B5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t>Strony niniejsze</w:t>
      </w:r>
      <w:r w:rsidR="00B37EE7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j umowy </w:t>
      </w:r>
      <w:r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wyrażają wolę współpracy </w:t>
      </w:r>
      <w:r w:rsidR="000355BF" w:rsidRPr="005E62B5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922E28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55BF" w:rsidRPr="005E62B5">
        <w:rPr>
          <w:rFonts w:ascii="Times New Roman" w:hAnsi="Times New Roman"/>
          <w:color w:val="000000" w:themeColor="text1"/>
          <w:sz w:val="24"/>
          <w:szCs w:val="24"/>
        </w:rPr>
        <w:t>przygotowania</w:t>
      </w:r>
      <w:r w:rsidR="00B37EE7" w:rsidRPr="005E62B5">
        <w:rPr>
          <w:rFonts w:ascii="Times New Roman" w:hAnsi="Times New Roman"/>
          <w:color w:val="000000" w:themeColor="text1"/>
          <w:sz w:val="24"/>
          <w:szCs w:val="24"/>
        </w:rPr>
        <w:t>, realizacji</w:t>
      </w:r>
      <w:r w:rsidR="000355BF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7EE7" w:rsidRPr="005E62B5">
        <w:rPr>
          <w:rFonts w:ascii="Times New Roman" w:hAnsi="Times New Roman"/>
          <w:color w:val="000000" w:themeColor="text1"/>
          <w:sz w:val="24"/>
          <w:szCs w:val="24"/>
        </w:rPr>
        <w:br/>
        <w:t xml:space="preserve">i współfinansowania </w:t>
      </w:r>
      <w:r w:rsidR="00F20004" w:rsidRPr="005E62B5">
        <w:rPr>
          <w:rFonts w:ascii="Times New Roman" w:hAnsi="Times New Roman"/>
          <w:color w:val="000000" w:themeColor="text1"/>
          <w:sz w:val="24"/>
          <w:szCs w:val="24"/>
        </w:rPr>
        <w:t>Konferencji pt. „</w:t>
      </w:r>
      <w:r w:rsidR="00714840" w:rsidRPr="005E62B5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B37EE7" w:rsidRPr="005E62B5">
        <w:rPr>
          <w:rFonts w:ascii="Times New Roman" w:hAnsi="Times New Roman"/>
          <w:color w:val="000000" w:themeColor="text1"/>
          <w:sz w:val="24"/>
          <w:szCs w:val="24"/>
        </w:rPr>
        <w:t>………..</w:t>
      </w:r>
      <w:r w:rsidR="00714840" w:rsidRPr="005E62B5">
        <w:rPr>
          <w:rFonts w:ascii="Times New Roman" w:hAnsi="Times New Roman"/>
          <w:color w:val="000000" w:themeColor="text1"/>
          <w:sz w:val="24"/>
          <w:szCs w:val="24"/>
        </w:rPr>
        <w:t>…………</w:t>
      </w:r>
      <w:r w:rsidR="00A314A2" w:rsidRPr="005E62B5">
        <w:rPr>
          <w:rFonts w:ascii="Times New Roman" w:hAnsi="Times New Roman"/>
          <w:color w:val="000000" w:themeColor="text1"/>
          <w:sz w:val="24"/>
          <w:szCs w:val="24"/>
        </w:rPr>
        <w:t>………</w:t>
      </w:r>
      <w:r w:rsidR="00714840" w:rsidRPr="005E62B5">
        <w:rPr>
          <w:rFonts w:ascii="Times New Roman" w:hAnsi="Times New Roman"/>
          <w:color w:val="000000" w:themeColor="text1"/>
          <w:sz w:val="24"/>
          <w:szCs w:val="24"/>
        </w:rPr>
        <w:t>………………………………. …</w:t>
      </w:r>
      <w:r w:rsidR="00A314A2" w:rsidRPr="005E62B5"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="00714840" w:rsidRPr="005E62B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 w:rsidR="00A314A2" w:rsidRPr="005E62B5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714840" w:rsidRPr="005E62B5">
        <w:rPr>
          <w:rFonts w:ascii="Times New Roman" w:hAnsi="Times New Roman"/>
          <w:color w:val="000000" w:themeColor="text1"/>
          <w:sz w:val="24"/>
          <w:szCs w:val="24"/>
        </w:rPr>
        <w:t>………………</w:t>
      </w:r>
      <w:r w:rsidR="00B37EE7" w:rsidRPr="005E62B5">
        <w:rPr>
          <w:rFonts w:ascii="Times New Roman" w:hAnsi="Times New Roman"/>
          <w:color w:val="000000" w:themeColor="text1"/>
          <w:sz w:val="24"/>
          <w:szCs w:val="24"/>
        </w:rPr>
        <w:t>…………</w:t>
      </w:r>
      <w:r w:rsidR="008671CC" w:rsidRPr="005E62B5">
        <w:rPr>
          <w:rFonts w:ascii="Times New Roman" w:hAnsi="Times New Roman"/>
          <w:color w:val="000000" w:themeColor="text1"/>
          <w:sz w:val="24"/>
          <w:szCs w:val="24"/>
        </w:rPr>
        <w:t>..”</w:t>
      </w:r>
      <w:r w:rsidR="00A314A2" w:rsidRPr="005E62B5">
        <w:rPr>
          <w:rFonts w:ascii="Times New Roman" w:hAnsi="Times New Roman"/>
          <w:color w:val="000000" w:themeColor="text1"/>
          <w:sz w:val="24"/>
          <w:szCs w:val="24"/>
        </w:rPr>
        <w:br/>
        <w:t>p</w:t>
      </w:r>
      <w:r w:rsidR="008671CC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rzez </w:t>
      </w:r>
      <w:r w:rsidR="00F20004" w:rsidRPr="005E62B5">
        <w:rPr>
          <w:rFonts w:ascii="Times New Roman" w:hAnsi="Times New Roman"/>
          <w:color w:val="000000" w:themeColor="text1"/>
          <w:sz w:val="24"/>
          <w:szCs w:val="24"/>
        </w:rPr>
        <w:t>Instytut</w:t>
      </w:r>
      <w:r w:rsidR="00714840" w:rsidRPr="005E62B5">
        <w:rPr>
          <w:rFonts w:ascii="Times New Roman" w:hAnsi="Times New Roman"/>
          <w:color w:val="000000" w:themeColor="text1"/>
          <w:sz w:val="24"/>
          <w:szCs w:val="24"/>
        </w:rPr>
        <w:t>/Katedrę/Wydział</w:t>
      </w:r>
      <w:r w:rsidR="00B37EE7" w:rsidRPr="005E62B5">
        <w:rPr>
          <w:rFonts w:ascii="Times New Roman" w:hAnsi="Times New Roman"/>
          <w:color w:val="000000" w:themeColor="text1"/>
          <w:sz w:val="24"/>
          <w:szCs w:val="24"/>
        </w:rPr>
        <w:t>/Centrum</w:t>
      </w:r>
      <w:r w:rsidR="00A314A2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4840" w:rsidRPr="005E62B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</w:t>
      </w:r>
      <w:r w:rsidR="00A314A2" w:rsidRPr="005E62B5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="00714840" w:rsidRPr="005E62B5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B37EE7" w:rsidRPr="005E62B5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0355BF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Uniwersytetu Gdańskiego oraz</w:t>
      </w:r>
      <w:r w:rsidR="00F20004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4840" w:rsidRPr="005E62B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</w:t>
      </w:r>
      <w:r w:rsidR="00A314A2" w:rsidRPr="005E62B5">
        <w:rPr>
          <w:rFonts w:ascii="Times New Roman" w:hAnsi="Times New Roman"/>
          <w:color w:val="000000" w:themeColor="text1"/>
          <w:sz w:val="24"/>
          <w:szCs w:val="24"/>
        </w:rPr>
        <w:t>……………</w:t>
      </w:r>
      <w:r w:rsidR="00714840" w:rsidRPr="005E62B5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8D0203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A314A2" w:rsidRPr="005E62B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14840" w:rsidRPr="005E62B5">
        <w:rPr>
          <w:rFonts w:ascii="Times New Roman" w:hAnsi="Times New Roman"/>
          <w:color w:val="000000" w:themeColor="text1"/>
          <w:sz w:val="24"/>
          <w:szCs w:val="24"/>
        </w:rPr>
        <w:t>…………………</w:t>
      </w:r>
      <w:r w:rsidR="00B37EE7" w:rsidRPr="005E62B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  <w:r w:rsidR="005E62B5" w:rsidRPr="005E62B5">
        <w:rPr>
          <w:rFonts w:ascii="Times New Roman" w:hAnsi="Times New Roman"/>
          <w:color w:val="000000" w:themeColor="text1"/>
          <w:sz w:val="24"/>
          <w:szCs w:val="24"/>
        </w:rPr>
        <w:t>.....</w:t>
      </w:r>
    </w:p>
    <w:p w:rsidR="000355BF" w:rsidRPr="005E62B5" w:rsidRDefault="003F093F" w:rsidP="005E62B5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Konferencja, o której mowa </w:t>
      </w:r>
      <w:r w:rsidR="008D0203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bookmarkStart w:id="0" w:name="_GoBack"/>
      <w:bookmarkEnd w:id="0"/>
      <w:r w:rsidR="00E4436A" w:rsidRPr="005E62B5">
        <w:rPr>
          <w:rFonts w:ascii="Times New Roman" w:hAnsi="Times New Roman"/>
          <w:color w:val="000000" w:themeColor="text1"/>
          <w:sz w:val="24"/>
          <w:szCs w:val="24"/>
        </w:rPr>
        <w:t>punkcie 1 odbędzie</w:t>
      </w:r>
      <w:r w:rsidR="008D0203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się </w:t>
      </w:r>
      <w:r w:rsidR="00F20004" w:rsidRPr="005E62B5">
        <w:rPr>
          <w:rFonts w:ascii="Times New Roman" w:hAnsi="Times New Roman"/>
          <w:color w:val="000000" w:themeColor="text1"/>
          <w:sz w:val="24"/>
          <w:szCs w:val="24"/>
        </w:rPr>
        <w:t>w dniach</w:t>
      </w:r>
      <w:r w:rsidRPr="005E62B5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314A2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4840" w:rsidRPr="005E62B5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5E62B5" w:rsidRPr="005E62B5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714840" w:rsidRPr="005E62B5">
        <w:rPr>
          <w:rFonts w:ascii="Times New Roman" w:hAnsi="Times New Roman"/>
          <w:color w:val="000000" w:themeColor="text1"/>
          <w:sz w:val="24"/>
          <w:szCs w:val="24"/>
        </w:rPr>
        <w:t>……………………………</w:t>
      </w:r>
      <w:r w:rsidR="0068083C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w budynku</w:t>
      </w:r>
      <w:r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557D" w:rsidRPr="005E62B5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 w:rsidR="00B37EE7" w:rsidRPr="005E62B5">
        <w:rPr>
          <w:rFonts w:ascii="Times New Roman" w:hAnsi="Times New Roman"/>
          <w:color w:val="000000" w:themeColor="text1"/>
          <w:sz w:val="24"/>
          <w:szCs w:val="24"/>
        </w:rPr>
        <w:t>………………………..</w:t>
      </w:r>
    </w:p>
    <w:p w:rsidR="003F093F" w:rsidRPr="005E62B5" w:rsidRDefault="003F093F" w:rsidP="005E62B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02AC7" w:rsidRPr="005E62B5" w:rsidRDefault="00302AC7" w:rsidP="005E62B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t>§ 2</w:t>
      </w:r>
      <w:r w:rsidR="005E62B5" w:rsidRPr="005E62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C48A7" w:rsidRPr="005E62B5" w:rsidRDefault="002C48A7" w:rsidP="005E62B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t>W ramach współpracy Strony przyjmują następujące obowiązki organizacyjne:</w:t>
      </w:r>
    </w:p>
    <w:p w:rsidR="002C48A7" w:rsidRPr="005E62B5" w:rsidRDefault="00BB05FA" w:rsidP="007A4B6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t>Organizator Konferencji</w:t>
      </w:r>
      <w:r w:rsidR="004C7C01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48A7" w:rsidRPr="005E62B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EF6279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2617" w:rsidRPr="005E62B5">
        <w:rPr>
          <w:rFonts w:ascii="Times New Roman" w:hAnsi="Times New Roman"/>
          <w:color w:val="000000" w:themeColor="text1"/>
          <w:sz w:val="24"/>
          <w:szCs w:val="24"/>
        </w:rPr>
        <w:t>sprawowanie nadzoru nad stroną merytoryczną konferencji</w:t>
      </w:r>
      <w:r w:rsidR="007663D8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02617" w:rsidRPr="005E62B5">
        <w:rPr>
          <w:rFonts w:ascii="Times New Roman" w:hAnsi="Times New Roman"/>
          <w:color w:val="000000" w:themeColor="text1"/>
          <w:sz w:val="24"/>
          <w:szCs w:val="24"/>
        </w:rPr>
        <w:t>opracowanie strony internetowej organizowanej konferencji, zapewnienie obsługi administracyjnej i finansowej konferencji oraz inne</w:t>
      </w:r>
      <w:r w:rsidR="007A4B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2617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……… </w:t>
      </w:r>
      <w:r w:rsidR="00A85384" w:rsidRPr="005E62B5">
        <w:rPr>
          <w:rFonts w:ascii="Times New Roman" w:hAnsi="Times New Roman"/>
          <w:color w:val="000000" w:themeColor="text1"/>
          <w:sz w:val="24"/>
          <w:szCs w:val="24"/>
        </w:rPr>
        <w:t>(określić jakie</w:t>
      </w:r>
      <w:r w:rsidR="00202617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– przykładowy wykaz </w:t>
      </w:r>
      <w:r w:rsidR="00263876" w:rsidRPr="005E62B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A20E5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2617" w:rsidRPr="005E62B5">
        <w:rPr>
          <w:rFonts w:ascii="Times New Roman" w:hAnsi="Times New Roman"/>
          <w:color w:val="000000" w:themeColor="text1"/>
          <w:sz w:val="24"/>
          <w:szCs w:val="24"/>
        </w:rPr>
        <w:t>załącz</w:t>
      </w:r>
      <w:r w:rsidR="00CA20E5" w:rsidRPr="005E62B5">
        <w:rPr>
          <w:rFonts w:ascii="Times New Roman" w:hAnsi="Times New Roman"/>
          <w:color w:val="000000" w:themeColor="text1"/>
          <w:sz w:val="24"/>
          <w:szCs w:val="24"/>
        </w:rPr>
        <w:t>nik nr 5</w:t>
      </w:r>
      <w:r w:rsidR="005E62B5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do </w:t>
      </w:r>
      <w:r w:rsidR="007A4B65" w:rsidRPr="007A4B65">
        <w:rPr>
          <w:rFonts w:ascii="Times New Roman" w:hAnsi="Times New Roman"/>
          <w:color w:val="000000" w:themeColor="text1"/>
          <w:sz w:val="24"/>
          <w:szCs w:val="24"/>
        </w:rPr>
        <w:t>Zasad organizacji i rozliczania konferencji w UG</w:t>
      </w:r>
      <w:r w:rsidR="00A85384" w:rsidRPr="005E62B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663D8" w:rsidRPr="005E62B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E4921" w:rsidRPr="005E62B5" w:rsidRDefault="00BB05FA" w:rsidP="007A4B6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lastRenderedPageBreak/>
        <w:t>Współorganizator Konferencji</w:t>
      </w:r>
      <w:r w:rsidR="004C7C01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48A7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202617" w:rsidRPr="005E62B5">
        <w:rPr>
          <w:rFonts w:ascii="Times New Roman" w:hAnsi="Times New Roman"/>
          <w:color w:val="000000" w:themeColor="text1"/>
          <w:sz w:val="24"/>
          <w:szCs w:val="24"/>
        </w:rPr>
        <w:t>przeprowadzenie akcji promocyjnej, pokrycie kosztów wynagrodzeń dla recenzentów zgłoszonych referatów</w:t>
      </w:r>
      <w:r w:rsidR="002C48A7" w:rsidRPr="005E62B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02617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udostępnienie Sali konferencyjnej, </w:t>
      </w:r>
      <w:r w:rsidR="002C48A7" w:rsidRPr="005E62B5">
        <w:rPr>
          <w:rFonts w:ascii="Times New Roman" w:hAnsi="Times New Roman"/>
          <w:color w:val="000000" w:themeColor="text1"/>
          <w:sz w:val="24"/>
          <w:szCs w:val="24"/>
        </w:rPr>
        <w:t>przygotowanie i wydanie materiałów konferencyjnych</w:t>
      </w:r>
      <w:r w:rsidR="00202617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oraz inne ……….. </w:t>
      </w:r>
      <w:r w:rsidR="00A85384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(określić jakie</w:t>
      </w:r>
      <w:r w:rsidR="00202617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4B6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202617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przykładowy wykaz </w:t>
      </w:r>
      <w:r w:rsidR="005E62B5" w:rsidRPr="005E62B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202617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62B5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załącznik nr 5 </w:t>
      </w:r>
      <w:r w:rsidR="007A4B65" w:rsidRPr="007A4B65">
        <w:rPr>
          <w:rFonts w:ascii="Times New Roman" w:hAnsi="Times New Roman"/>
          <w:color w:val="000000" w:themeColor="text1"/>
          <w:sz w:val="24"/>
          <w:szCs w:val="24"/>
        </w:rPr>
        <w:t>do Zasad organizacji i rozliczania konferencji w UG</w:t>
      </w:r>
      <w:r w:rsidR="008671CC" w:rsidRPr="005E62B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C48A7" w:rsidRPr="005E62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37EE7" w:rsidRPr="005E62B5" w:rsidRDefault="00B37EE7" w:rsidP="005E62B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468D" w:rsidRPr="005E62B5" w:rsidRDefault="00E8468D" w:rsidP="005E62B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t>§ 3</w:t>
      </w:r>
      <w:r w:rsidR="005E62B5" w:rsidRPr="005E62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663D8" w:rsidRPr="005E62B5" w:rsidRDefault="007663D8" w:rsidP="005E62B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Planowany całkowity koszt organizacji konferencji wyniesie </w:t>
      </w:r>
      <w:r w:rsidR="00714840" w:rsidRPr="005E62B5">
        <w:rPr>
          <w:rFonts w:ascii="Times New Roman" w:hAnsi="Times New Roman"/>
          <w:color w:val="000000" w:themeColor="text1"/>
          <w:sz w:val="24"/>
          <w:szCs w:val="24"/>
        </w:rPr>
        <w:t>…………</w:t>
      </w:r>
      <w:r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z</w:t>
      </w:r>
      <w:r w:rsidR="00BB05FA" w:rsidRPr="005E62B5">
        <w:rPr>
          <w:rFonts w:ascii="Times New Roman" w:hAnsi="Times New Roman"/>
          <w:color w:val="000000" w:themeColor="text1"/>
          <w:sz w:val="24"/>
          <w:szCs w:val="24"/>
        </w:rPr>
        <w:t>ł</w:t>
      </w:r>
      <w:r w:rsidR="00B37EE7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zgodnie z wstępnym </w:t>
      </w:r>
      <w:r w:rsidR="00BB05FA" w:rsidRPr="005E62B5">
        <w:rPr>
          <w:rFonts w:ascii="Times New Roman" w:hAnsi="Times New Roman"/>
          <w:color w:val="000000" w:themeColor="text1"/>
          <w:sz w:val="24"/>
          <w:szCs w:val="24"/>
        </w:rPr>
        <w:t>kosztorys</w:t>
      </w:r>
      <w:r w:rsidR="00B37EE7" w:rsidRPr="005E62B5">
        <w:rPr>
          <w:rFonts w:ascii="Times New Roman" w:hAnsi="Times New Roman"/>
          <w:color w:val="000000" w:themeColor="text1"/>
          <w:sz w:val="24"/>
          <w:szCs w:val="24"/>
        </w:rPr>
        <w:t>em</w:t>
      </w:r>
      <w:r w:rsidR="00BB05FA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konferencji przestawia</w:t>
      </w:r>
      <w:r w:rsidR="00B37EE7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stanowiącym</w:t>
      </w:r>
      <w:r w:rsidR="00BB05FA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załącznik nr 1 do niniejszej umowy.</w:t>
      </w:r>
    </w:p>
    <w:p w:rsidR="007663D8" w:rsidRPr="005E62B5" w:rsidRDefault="003F093F" w:rsidP="005E62B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Współorganizator Konferencji </w:t>
      </w:r>
      <w:r w:rsidR="007663D8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pokryje kwotę </w:t>
      </w:r>
      <w:r w:rsidR="00714840" w:rsidRPr="005E62B5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="005E62B5">
        <w:rPr>
          <w:rFonts w:ascii="Times New Roman" w:hAnsi="Times New Roman"/>
          <w:color w:val="000000" w:themeColor="text1"/>
          <w:sz w:val="24"/>
          <w:szCs w:val="24"/>
        </w:rPr>
        <w:t>……..</w:t>
      </w:r>
      <w:r w:rsidR="00714840" w:rsidRPr="005E62B5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7663D8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zł</w:t>
      </w:r>
      <w:r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="007663D8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5E62B5">
        <w:rPr>
          <w:rFonts w:ascii="Times New Roman" w:hAnsi="Times New Roman"/>
          <w:color w:val="000000" w:themeColor="text1"/>
          <w:sz w:val="24"/>
          <w:szCs w:val="24"/>
        </w:rPr>
        <w:t>podstawie noty obciążeniowej</w:t>
      </w:r>
      <w:r w:rsidR="007663D8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wystawionej przez </w:t>
      </w:r>
      <w:r w:rsidR="00714840" w:rsidRPr="005E62B5">
        <w:rPr>
          <w:rFonts w:ascii="Times New Roman" w:hAnsi="Times New Roman"/>
          <w:color w:val="000000" w:themeColor="text1"/>
          <w:sz w:val="24"/>
          <w:szCs w:val="24"/>
        </w:rPr>
        <w:t>Organizator</w:t>
      </w:r>
      <w:r w:rsidRPr="005E62B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714840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7C01" w:rsidRPr="005E62B5">
        <w:rPr>
          <w:rFonts w:ascii="Times New Roman" w:hAnsi="Times New Roman"/>
          <w:color w:val="000000" w:themeColor="text1"/>
          <w:sz w:val="24"/>
          <w:szCs w:val="24"/>
        </w:rPr>
        <w:t>po rozliczeniu</w:t>
      </w:r>
      <w:r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kosztów </w:t>
      </w:r>
      <w:r w:rsidR="004C7C01" w:rsidRPr="005E62B5">
        <w:rPr>
          <w:rFonts w:ascii="Times New Roman" w:hAnsi="Times New Roman"/>
          <w:color w:val="000000" w:themeColor="text1"/>
          <w:sz w:val="24"/>
          <w:szCs w:val="24"/>
        </w:rPr>
        <w:t>konferencji</w:t>
      </w:r>
      <w:r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lub na podstawie not cząstkowych</w:t>
      </w:r>
      <w:r w:rsidR="002E4921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związanych z poniesieniem kosztów wstępnych związanych z organizacją konferencji (m.in. przygotowanie strony internetowej, druku programu, zaproszeń itd.).</w:t>
      </w:r>
    </w:p>
    <w:p w:rsidR="003F093F" w:rsidRPr="005E62B5" w:rsidRDefault="00D74C91" w:rsidP="005E62B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t>Środki, o których mowa w ust.</w:t>
      </w:r>
      <w:r w:rsidR="002E4921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7C01" w:rsidRPr="005E62B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zostaną przekazane przez </w:t>
      </w:r>
      <w:r w:rsidR="002E4921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Współorganizatora </w:t>
      </w:r>
      <w:r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na rachunek </w:t>
      </w:r>
      <w:r w:rsidR="004C7C01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bankowy wskazany w nocie </w:t>
      </w:r>
      <w:r w:rsidR="002E4921" w:rsidRPr="005E62B5">
        <w:rPr>
          <w:rFonts w:ascii="Times New Roman" w:hAnsi="Times New Roman"/>
          <w:color w:val="000000" w:themeColor="text1"/>
          <w:sz w:val="24"/>
          <w:szCs w:val="24"/>
        </w:rPr>
        <w:t>obciążeniowej</w:t>
      </w:r>
      <w:r w:rsidRPr="005E62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E62B5" w:rsidRPr="005E62B5" w:rsidRDefault="005E62B5" w:rsidP="005E62B5">
      <w:pPr>
        <w:pStyle w:val="Default"/>
        <w:spacing w:line="360" w:lineRule="auto"/>
        <w:jc w:val="center"/>
        <w:rPr>
          <w:color w:val="000000" w:themeColor="text1"/>
        </w:rPr>
      </w:pPr>
    </w:p>
    <w:p w:rsidR="007348D3" w:rsidRPr="005E62B5" w:rsidRDefault="007348D3" w:rsidP="005E62B5">
      <w:pPr>
        <w:pStyle w:val="Default"/>
        <w:spacing w:line="360" w:lineRule="auto"/>
        <w:jc w:val="center"/>
        <w:rPr>
          <w:color w:val="000000" w:themeColor="text1"/>
        </w:rPr>
      </w:pPr>
      <w:r w:rsidRPr="005E62B5">
        <w:rPr>
          <w:color w:val="000000" w:themeColor="text1"/>
        </w:rPr>
        <w:t>§</w:t>
      </w:r>
      <w:r w:rsidR="002E4921" w:rsidRPr="005E62B5">
        <w:rPr>
          <w:color w:val="000000" w:themeColor="text1"/>
        </w:rPr>
        <w:t xml:space="preserve"> 4</w:t>
      </w:r>
      <w:r w:rsidR="005E62B5" w:rsidRPr="005E62B5">
        <w:rPr>
          <w:color w:val="000000" w:themeColor="text1"/>
        </w:rPr>
        <w:t>.</w:t>
      </w:r>
    </w:p>
    <w:p w:rsidR="007348D3" w:rsidRPr="005E62B5" w:rsidRDefault="007348D3" w:rsidP="005E62B5">
      <w:pPr>
        <w:pStyle w:val="Default"/>
        <w:numPr>
          <w:ilvl w:val="0"/>
          <w:numId w:val="9"/>
        </w:numPr>
        <w:spacing w:line="360" w:lineRule="auto"/>
        <w:ind w:left="340" w:hanging="340"/>
        <w:jc w:val="both"/>
        <w:rPr>
          <w:color w:val="000000" w:themeColor="text1"/>
        </w:rPr>
      </w:pPr>
      <w:r w:rsidRPr="005E62B5">
        <w:rPr>
          <w:color w:val="000000" w:themeColor="text1"/>
        </w:rPr>
        <w:t>Osobą upoważnioną ze strony Organizatora do kontaktów ze Współorganizatorem oraz potwierdzenia należytego wykonania zapisów umowy jest: ............................</w:t>
      </w:r>
      <w:r w:rsidR="00A05075">
        <w:rPr>
          <w:color w:val="000000" w:themeColor="text1"/>
        </w:rPr>
        <w:t>.......</w:t>
      </w:r>
      <w:r w:rsidRPr="005E62B5">
        <w:rPr>
          <w:color w:val="000000" w:themeColor="text1"/>
        </w:rPr>
        <w:t xml:space="preserve">...... </w:t>
      </w:r>
    </w:p>
    <w:p w:rsidR="007348D3" w:rsidRPr="005E62B5" w:rsidRDefault="007348D3" w:rsidP="005E62B5">
      <w:pPr>
        <w:pStyle w:val="Default"/>
        <w:numPr>
          <w:ilvl w:val="0"/>
          <w:numId w:val="9"/>
        </w:numPr>
        <w:spacing w:line="360" w:lineRule="auto"/>
        <w:ind w:left="340" w:hanging="340"/>
        <w:jc w:val="both"/>
        <w:rPr>
          <w:color w:val="000000" w:themeColor="text1"/>
        </w:rPr>
      </w:pPr>
      <w:r w:rsidRPr="005E62B5">
        <w:rPr>
          <w:color w:val="000000" w:themeColor="text1"/>
        </w:rPr>
        <w:t xml:space="preserve">Osobą upoważnioną ze strony Współorganizatora do kontaktów z Organizatorem oraz potwierdzenia należytego wykonania zapisów umowy jest: ......................................... </w:t>
      </w:r>
    </w:p>
    <w:p w:rsidR="00D12404" w:rsidRPr="005E62B5" w:rsidRDefault="00D12404" w:rsidP="005E62B5">
      <w:pPr>
        <w:pStyle w:val="Akapitzlist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12404" w:rsidRPr="005E62B5" w:rsidRDefault="00D12404" w:rsidP="005E62B5">
      <w:pPr>
        <w:pStyle w:val="Akapitzlist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425342" w:rsidRPr="005E62B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E62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12404" w:rsidRPr="005E62B5" w:rsidRDefault="00D12404" w:rsidP="005E62B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Uniwersytet Gdański jako Organizator Konferencji informuje, iż klauzula informacyjna dotycząca danych osobowych zgodnie z art. 13 ust. 1 i 2 ogólnego rozporządzenia o ochronie danych z dnia 27 kwietnia 2016 r. zwanego dalej „RODO” znajduje się pod adresem internetowym: </w:t>
      </w:r>
      <w:hyperlink r:id="rId7" w:history="1">
        <w:r w:rsidRPr="005E62B5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https://bip.ug.edu.pl/</w:t>
        </w:r>
      </w:hyperlink>
      <w:r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12404" w:rsidRPr="005E62B5" w:rsidRDefault="005E62B5" w:rsidP="005E62B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…..</w:t>
      </w:r>
      <w:r w:rsidR="00D12404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………………………………. </w:t>
      </w:r>
      <w:r>
        <w:rPr>
          <w:rFonts w:ascii="Times New Roman" w:hAnsi="Times New Roman"/>
          <w:color w:val="000000" w:themeColor="text1"/>
          <w:sz w:val="24"/>
          <w:szCs w:val="24"/>
        </w:rPr>
        <w:t>j</w:t>
      </w:r>
      <w:r w:rsidR="00D12404" w:rsidRPr="005E62B5">
        <w:rPr>
          <w:rFonts w:ascii="Times New Roman" w:hAnsi="Times New Roman"/>
          <w:color w:val="000000" w:themeColor="text1"/>
          <w:sz w:val="24"/>
          <w:szCs w:val="24"/>
        </w:rPr>
        <w:t>ako Współorganizator Konferencji oświadcza, iż zapoznał się z treścią ww. klauzuli.</w:t>
      </w:r>
    </w:p>
    <w:p w:rsidR="00D12404" w:rsidRPr="005E62B5" w:rsidRDefault="00D12404" w:rsidP="005E62B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t>Współorganizator Konferencji zobowiązuje się do wypełnienia obowiązków informacyjnych przewidzianych w art. 13 i 14 RODO wobec osób fizycznych, od których dane osobowe bezpośrednio lub pośrednio pozyskała w celu zawarcia i realizacji niniejszej umowy.</w:t>
      </w:r>
    </w:p>
    <w:p w:rsidR="007348D3" w:rsidRPr="005E62B5" w:rsidRDefault="007348D3" w:rsidP="005E62B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48D3" w:rsidRPr="005E62B5" w:rsidRDefault="007348D3" w:rsidP="005E62B5">
      <w:pPr>
        <w:pStyle w:val="Default"/>
        <w:keepNext/>
        <w:spacing w:line="360" w:lineRule="auto"/>
        <w:ind w:left="4247"/>
        <w:jc w:val="both"/>
        <w:rPr>
          <w:color w:val="000000" w:themeColor="text1"/>
        </w:rPr>
      </w:pPr>
      <w:r w:rsidRPr="005E62B5">
        <w:rPr>
          <w:color w:val="000000" w:themeColor="text1"/>
        </w:rPr>
        <w:lastRenderedPageBreak/>
        <w:t xml:space="preserve">§ </w:t>
      </w:r>
      <w:r w:rsidR="00425342" w:rsidRPr="005E62B5">
        <w:rPr>
          <w:color w:val="000000" w:themeColor="text1"/>
        </w:rPr>
        <w:t>6</w:t>
      </w:r>
      <w:r w:rsidR="005E62B5">
        <w:rPr>
          <w:color w:val="000000" w:themeColor="text1"/>
        </w:rPr>
        <w:t>.</w:t>
      </w:r>
    </w:p>
    <w:p w:rsidR="007348D3" w:rsidRPr="005E62B5" w:rsidRDefault="007348D3" w:rsidP="005E62B5">
      <w:pPr>
        <w:pStyle w:val="Default"/>
        <w:keepLines/>
        <w:widowControl/>
        <w:numPr>
          <w:ilvl w:val="0"/>
          <w:numId w:val="8"/>
        </w:numPr>
        <w:spacing w:line="360" w:lineRule="auto"/>
        <w:ind w:left="340" w:hanging="340"/>
        <w:jc w:val="both"/>
        <w:rPr>
          <w:color w:val="000000" w:themeColor="text1"/>
        </w:rPr>
      </w:pPr>
      <w:r w:rsidRPr="005E62B5">
        <w:rPr>
          <w:color w:val="000000" w:themeColor="text1"/>
        </w:rPr>
        <w:t xml:space="preserve">Wszelkie zmiany postanowień niniejszej umowy wymagają zachowania formy pisemnej pod rygorem nieważności. </w:t>
      </w:r>
    </w:p>
    <w:p w:rsidR="007348D3" w:rsidRPr="005E62B5" w:rsidRDefault="007348D3" w:rsidP="005E62B5">
      <w:pPr>
        <w:pStyle w:val="Default"/>
        <w:numPr>
          <w:ilvl w:val="0"/>
          <w:numId w:val="8"/>
        </w:numPr>
        <w:spacing w:line="360" w:lineRule="auto"/>
        <w:ind w:left="340" w:hanging="340"/>
        <w:jc w:val="both"/>
        <w:rPr>
          <w:color w:val="000000" w:themeColor="text1"/>
        </w:rPr>
      </w:pPr>
      <w:r w:rsidRPr="005E62B5">
        <w:rPr>
          <w:color w:val="000000" w:themeColor="text1"/>
        </w:rPr>
        <w:t xml:space="preserve">Obie strony deklarują chęć porozumienia we wszystkich kwestiach spornych. </w:t>
      </w:r>
    </w:p>
    <w:p w:rsidR="007348D3" w:rsidRPr="005E62B5" w:rsidRDefault="007348D3" w:rsidP="005E62B5">
      <w:pPr>
        <w:pStyle w:val="Default"/>
        <w:numPr>
          <w:ilvl w:val="0"/>
          <w:numId w:val="8"/>
        </w:numPr>
        <w:spacing w:line="360" w:lineRule="auto"/>
        <w:ind w:left="340" w:hanging="340"/>
        <w:jc w:val="both"/>
        <w:rPr>
          <w:color w:val="000000" w:themeColor="text1"/>
        </w:rPr>
      </w:pPr>
      <w:r w:rsidRPr="005E62B5">
        <w:rPr>
          <w:color w:val="000000" w:themeColor="text1"/>
        </w:rPr>
        <w:t xml:space="preserve">Umowa może być rozwiązana przez każdą ze stron w trybie odstąpienia, jednakże strony zastrzegają, iż oświadczenie o odstąpieniu nie może być złożone później niż do dnia rozpoczęcia konferencji. </w:t>
      </w:r>
    </w:p>
    <w:p w:rsidR="007348D3" w:rsidRPr="005E62B5" w:rsidRDefault="005E62B5" w:rsidP="005E62B5">
      <w:pPr>
        <w:pStyle w:val="Default"/>
        <w:numPr>
          <w:ilvl w:val="0"/>
          <w:numId w:val="8"/>
        </w:numPr>
        <w:spacing w:line="360" w:lineRule="auto"/>
        <w:ind w:left="340" w:hanging="340"/>
        <w:jc w:val="both"/>
        <w:rPr>
          <w:color w:val="000000" w:themeColor="text1"/>
        </w:rPr>
      </w:pPr>
      <w:r>
        <w:rPr>
          <w:color w:val="000000" w:themeColor="text1"/>
        </w:rPr>
        <w:t>W sprawach nie</w:t>
      </w:r>
      <w:r w:rsidR="007348D3" w:rsidRPr="005E62B5">
        <w:rPr>
          <w:color w:val="000000" w:themeColor="text1"/>
        </w:rPr>
        <w:t>uregulowanych w niniejszej umowie zastosowanie mają odpowiednie przepisy Kodeksu Cywilnego.</w:t>
      </w:r>
    </w:p>
    <w:p w:rsidR="007348D3" w:rsidRPr="005E62B5" w:rsidRDefault="007348D3" w:rsidP="005E62B5">
      <w:pPr>
        <w:pStyle w:val="Default"/>
        <w:spacing w:line="360" w:lineRule="auto"/>
        <w:jc w:val="both"/>
        <w:rPr>
          <w:color w:val="000000" w:themeColor="text1"/>
        </w:rPr>
      </w:pPr>
    </w:p>
    <w:p w:rsidR="007348D3" w:rsidRPr="005E62B5" w:rsidRDefault="00B37EE7" w:rsidP="005E62B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425342"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 7</w:t>
      </w:r>
      <w:r w:rsidR="005E62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348D3" w:rsidRDefault="007348D3" w:rsidP="005E62B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t>Umowę sporządzono w dwóch jednakowych egzemplarzach, po jednej dla każdej ze stron.</w:t>
      </w:r>
    </w:p>
    <w:p w:rsidR="005E62B5" w:rsidRDefault="005E62B5" w:rsidP="005E62B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62B5" w:rsidRPr="005E62B5" w:rsidRDefault="005E62B5" w:rsidP="005E62B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E62B5" w:rsidRPr="007A4B65" w:rsidTr="005E62B5">
        <w:tc>
          <w:tcPr>
            <w:tcW w:w="4606" w:type="dxa"/>
          </w:tcPr>
          <w:p w:rsidR="005E62B5" w:rsidRPr="007A4B65" w:rsidRDefault="005E62B5" w:rsidP="005E62B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Organizator Konferencji</w:t>
            </w:r>
          </w:p>
          <w:p w:rsidR="005E62B5" w:rsidRPr="007A4B65" w:rsidRDefault="005E62B5" w:rsidP="005E62B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62B5" w:rsidRPr="007A4B65" w:rsidRDefault="005E62B5" w:rsidP="005E62B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606" w:type="dxa"/>
          </w:tcPr>
          <w:p w:rsidR="005E62B5" w:rsidRPr="007A4B65" w:rsidRDefault="005E62B5" w:rsidP="005E62B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Współorganizator Konferencji</w:t>
            </w:r>
          </w:p>
          <w:p w:rsidR="005E62B5" w:rsidRPr="007A4B65" w:rsidRDefault="005E62B5" w:rsidP="005E62B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62B5" w:rsidRPr="007A4B65" w:rsidRDefault="005E62B5" w:rsidP="005E62B5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</w:tc>
      </w:tr>
    </w:tbl>
    <w:p w:rsidR="00E8468D" w:rsidRPr="005E62B5" w:rsidRDefault="00E8468D" w:rsidP="005E62B5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25342" w:rsidRPr="005E62B5" w:rsidRDefault="00425342" w:rsidP="005E62B5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02617" w:rsidRPr="005E62B5" w:rsidRDefault="00CA20E5" w:rsidP="005E62B5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E62B5">
        <w:rPr>
          <w:rFonts w:ascii="Times New Roman" w:hAnsi="Times New Roman"/>
          <w:color w:val="000000" w:themeColor="text1"/>
          <w:sz w:val="24"/>
          <w:szCs w:val="24"/>
        </w:rPr>
        <w:t xml:space="preserve">Podpis </w:t>
      </w:r>
      <w:r w:rsidR="00420C12" w:rsidRPr="005E62B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5E62B5">
        <w:rPr>
          <w:rFonts w:ascii="Times New Roman" w:hAnsi="Times New Roman"/>
          <w:color w:val="000000" w:themeColor="text1"/>
          <w:sz w:val="24"/>
          <w:szCs w:val="24"/>
        </w:rPr>
        <w:t>ierownika konferencji</w:t>
      </w:r>
      <w:r w:rsidR="0025043F" w:rsidRPr="005E62B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sectPr w:rsidR="00202617" w:rsidRPr="005E62B5" w:rsidSect="005E62B5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B5" w:rsidRDefault="005E62B5" w:rsidP="005E62B5">
      <w:pPr>
        <w:spacing w:after="0" w:line="240" w:lineRule="auto"/>
      </w:pPr>
      <w:r>
        <w:separator/>
      </w:r>
    </w:p>
  </w:endnote>
  <w:endnote w:type="continuationSeparator" w:id="0">
    <w:p w:rsidR="005E62B5" w:rsidRDefault="005E62B5" w:rsidP="005E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color w:val="7F7F7F" w:themeColor="text1" w:themeTint="80"/>
      </w:rPr>
      <w:id w:val="1302961362"/>
      <w:docPartObj>
        <w:docPartGallery w:val="Page Numbers (Bottom of Page)"/>
        <w:docPartUnique/>
      </w:docPartObj>
    </w:sdtPr>
    <w:sdtEndPr/>
    <w:sdtContent>
      <w:p w:rsidR="005E62B5" w:rsidRPr="005E62B5" w:rsidRDefault="005E62B5" w:rsidP="005E62B5">
        <w:pPr>
          <w:pStyle w:val="Stopka"/>
          <w:jc w:val="center"/>
          <w:rPr>
            <w:rFonts w:ascii="Times New Roman" w:hAnsi="Times New Roman"/>
            <w:color w:val="7F7F7F" w:themeColor="text1" w:themeTint="80"/>
          </w:rPr>
        </w:pPr>
        <w:r w:rsidRPr="005E62B5">
          <w:rPr>
            <w:rFonts w:ascii="Times New Roman" w:hAnsi="Times New Roman"/>
            <w:color w:val="7F7F7F" w:themeColor="text1" w:themeTint="80"/>
          </w:rPr>
          <w:t xml:space="preserve">- </w:t>
        </w:r>
        <w:r w:rsidRPr="005E62B5">
          <w:rPr>
            <w:rFonts w:ascii="Times New Roman" w:hAnsi="Times New Roman"/>
            <w:color w:val="7F7F7F" w:themeColor="text1" w:themeTint="80"/>
          </w:rPr>
          <w:fldChar w:fldCharType="begin"/>
        </w:r>
        <w:r w:rsidRPr="005E62B5">
          <w:rPr>
            <w:rFonts w:ascii="Times New Roman" w:hAnsi="Times New Roman"/>
            <w:color w:val="7F7F7F" w:themeColor="text1" w:themeTint="80"/>
          </w:rPr>
          <w:instrText>PAGE   \* MERGEFORMAT</w:instrText>
        </w:r>
        <w:r w:rsidRPr="005E62B5">
          <w:rPr>
            <w:rFonts w:ascii="Times New Roman" w:hAnsi="Times New Roman"/>
            <w:color w:val="7F7F7F" w:themeColor="text1" w:themeTint="80"/>
          </w:rPr>
          <w:fldChar w:fldCharType="separate"/>
        </w:r>
        <w:r w:rsidR="00E4436A">
          <w:rPr>
            <w:rFonts w:ascii="Times New Roman" w:hAnsi="Times New Roman"/>
            <w:noProof/>
            <w:color w:val="7F7F7F" w:themeColor="text1" w:themeTint="80"/>
          </w:rPr>
          <w:t>3</w:t>
        </w:r>
        <w:r w:rsidRPr="005E62B5">
          <w:rPr>
            <w:rFonts w:ascii="Times New Roman" w:hAnsi="Times New Roman"/>
            <w:color w:val="7F7F7F" w:themeColor="text1" w:themeTint="80"/>
          </w:rPr>
          <w:fldChar w:fldCharType="end"/>
        </w:r>
        <w:r w:rsidRPr="005E62B5">
          <w:rPr>
            <w:rFonts w:ascii="Times New Roman" w:hAnsi="Times New Roman"/>
            <w:color w:val="7F7F7F" w:themeColor="text1" w:themeTint="8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B5" w:rsidRDefault="005E62B5" w:rsidP="005E62B5">
      <w:pPr>
        <w:spacing w:after="0" w:line="240" w:lineRule="auto"/>
      </w:pPr>
      <w:r>
        <w:separator/>
      </w:r>
    </w:p>
  </w:footnote>
  <w:footnote w:type="continuationSeparator" w:id="0">
    <w:p w:rsidR="005E62B5" w:rsidRDefault="005E62B5" w:rsidP="005E6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D2D92E"/>
    <w:multiLevelType w:val="hybridMultilevel"/>
    <w:tmpl w:val="74E51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F975407"/>
    <w:multiLevelType w:val="hybridMultilevel"/>
    <w:tmpl w:val="F6329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5EF0"/>
    <w:multiLevelType w:val="hybridMultilevel"/>
    <w:tmpl w:val="0608B4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5F2"/>
    <w:multiLevelType w:val="hybridMultilevel"/>
    <w:tmpl w:val="474CA60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9100B4A"/>
    <w:multiLevelType w:val="hybridMultilevel"/>
    <w:tmpl w:val="7CE4D3C2"/>
    <w:lvl w:ilvl="0" w:tplc="13389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A0B78"/>
    <w:multiLevelType w:val="hybridMultilevel"/>
    <w:tmpl w:val="7B62F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F49A9"/>
    <w:multiLevelType w:val="hybridMultilevel"/>
    <w:tmpl w:val="0F60445E"/>
    <w:lvl w:ilvl="0" w:tplc="84367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0E7ABF"/>
    <w:multiLevelType w:val="hybridMultilevel"/>
    <w:tmpl w:val="B03C6DF0"/>
    <w:lvl w:ilvl="0" w:tplc="25D828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D6407"/>
    <w:multiLevelType w:val="hybridMultilevel"/>
    <w:tmpl w:val="FD92619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60C47D9"/>
    <w:multiLevelType w:val="hybridMultilevel"/>
    <w:tmpl w:val="34586FBE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7D81EDF"/>
    <w:multiLevelType w:val="hybridMultilevel"/>
    <w:tmpl w:val="7027AE0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C7"/>
    <w:rsid w:val="000355BF"/>
    <w:rsid w:val="000E5A63"/>
    <w:rsid w:val="001455E6"/>
    <w:rsid w:val="001C1CD6"/>
    <w:rsid w:val="001D74E9"/>
    <w:rsid w:val="001D7DF2"/>
    <w:rsid w:val="001E53EE"/>
    <w:rsid w:val="00202617"/>
    <w:rsid w:val="0025043F"/>
    <w:rsid w:val="00263876"/>
    <w:rsid w:val="002A1C63"/>
    <w:rsid w:val="002C48A7"/>
    <w:rsid w:val="002E4921"/>
    <w:rsid w:val="002E64CE"/>
    <w:rsid w:val="00302AC7"/>
    <w:rsid w:val="0036554A"/>
    <w:rsid w:val="003A72F8"/>
    <w:rsid w:val="003B4007"/>
    <w:rsid w:val="003F093F"/>
    <w:rsid w:val="00420C12"/>
    <w:rsid w:val="00425342"/>
    <w:rsid w:val="0044557D"/>
    <w:rsid w:val="004C7C01"/>
    <w:rsid w:val="004E5E9A"/>
    <w:rsid w:val="005E62B5"/>
    <w:rsid w:val="006103A6"/>
    <w:rsid w:val="00616B58"/>
    <w:rsid w:val="0068083C"/>
    <w:rsid w:val="00714840"/>
    <w:rsid w:val="007348D3"/>
    <w:rsid w:val="0073559E"/>
    <w:rsid w:val="007663D8"/>
    <w:rsid w:val="007A4B65"/>
    <w:rsid w:val="007E7730"/>
    <w:rsid w:val="008671CC"/>
    <w:rsid w:val="008D0203"/>
    <w:rsid w:val="00907E4A"/>
    <w:rsid w:val="00922E28"/>
    <w:rsid w:val="009356CD"/>
    <w:rsid w:val="0099237A"/>
    <w:rsid w:val="009C1FA7"/>
    <w:rsid w:val="00A05075"/>
    <w:rsid w:val="00A314A2"/>
    <w:rsid w:val="00A85384"/>
    <w:rsid w:val="00B31BD1"/>
    <w:rsid w:val="00B37EE7"/>
    <w:rsid w:val="00B6161E"/>
    <w:rsid w:val="00B81A42"/>
    <w:rsid w:val="00BB05FA"/>
    <w:rsid w:val="00CA20E5"/>
    <w:rsid w:val="00D12404"/>
    <w:rsid w:val="00D74C91"/>
    <w:rsid w:val="00D92118"/>
    <w:rsid w:val="00E256B6"/>
    <w:rsid w:val="00E4436A"/>
    <w:rsid w:val="00E8468D"/>
    <w:rsid w:val="00EE0AAC"/>
    <w:rsid w:val="00EF4B67"/>
    <w:rsid w:val="00EF6279"/>
    <w:rsid w:val="00F20004"/>
    <w:rsid w:val="00FD5D8D"/>
    <w:rsid w:val="00FE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EBC3"/>
  <w15:docId w15:val="{821469C9-F382-4FD0-9CC8-51762C4F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B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5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B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05F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D12404"/>
    <w:rPr>
      <w:color w:val="0563C1"/>
      <w:u w:val="single"/>
    </w:rPr>
  </w:style>
  <w:style w:type="table" w:styleId="Tabela-Siatka">
    <w:name w:val="Table Grid"/>
    <w:basedOn w:val="Standardowy"/>
    <w:uiPriority w:val="59"/>
    <w:rsid w:val="005E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2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2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30444A7F</Template>
  <TotalTime>277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Terapii Dzieci i Mło</dc:creator>
  <cp:keywords/>
  <dc:description/>
  <cp:lastModifiedBy>Marlena Cieszyńska</cp:lastModifiedBy>
  <cp:revision>37</cp:revision>
  <cp:lastPrinted>2018-05-14T14:34:00Z</cp:lastPrinted>
  <dcterms:created xsi:type="dcterms:W3CDTF">2010-08-06T16:22:00Z</dcterms:created>
  <dcterms:modified xsi:type="dcterms:W3CDTF">2019-11-19T12:02:00Z</dcterms:modified>
</cp:coreProperties>
</file>