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8FC94" w14:textId="0B6CF84C" w:rsidR="00FD06BE" w:rsidRPr="00FB32A6" w:rsidRDefault="00FD06BE" w:rsidP="00FD06BE">
      <w:pPr>
        <w:pStyle w:val="Nagwek"/>
        <w:ind w:right="-313"/>
        <w:jc w:val="center"/>
        <w:rPr>
          <w:b/>
          <w:bCs/>
        </w:rPr>
      </w:pPr>
      <w:r w:rsidRPr="00FB32A6">
        <w:rPr>
          <w:b/>
          <w:bCs/>
        </w:rPr>
        <w:t xml:space="preserve">RAMOWY PROGRAM KSZTAŁCENIA SZKOŁY DOKTORSKIEJ </w:t>
      </w:r>
      <w:r w:rsidR="00685829">
        <w:rPr>
          <w:b/>
          <w:bCs/>
        </w:rPr>
        <w:t>PRZY</w:t>
      </w:r>
      <w:r w:rsidR="00FB32A6" w:rsidRPr="00FB32A6">
        <w:rPr>
          <w:b/>
          <w:bCs/>
        </w:rPr>
        <w:t xml:space="preserve"> WYDZIALE </w:t>
      </w:r>
      <w:r w:rsidR="00931290">
        <w:rPr>
          <w:b/>
          <w:bCs/>
        </w:rPr>
        <w:t>NAUK SPOŁECZNYCH</w:t>
      </w:r>
      <w:r w:rsidR="00C70534">
        <w:rPr>
          <w:b/>
          <w:bCs/>
        </w:rPr>
        <w:t xml:space="preserve"> UNIWERSYTETU</w:t>
      </w:r>
      <w:r w:rsidRPr="00FB32A6">
        <w:rPr>
          <w:b/>
          <w:bCs/>
        </w:rPr>
        <w:t xml:space="preserve"> GDAŃSKIEGO</w:t>
      </w:r>
    </w:p>
    <w:tbl>
      <w:tblPr>
        <w:tblStyle w:val="Tabela-Siatka"/>
        <w:tblpPr w:leftFromText="141" w:rightFromText="141" w:vertAnchor="page" w:horzAnchor="margin" w:tblpXSpec="center" w:tblpY="1141"/>
        <w:tblW w:w="15446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4531"/>
        <w:gridCol w:w="851"/>
        <w:gridCol w:w="992"/>
        <w:gridCol w:w="709"/>
        <w:gridCol w:w="709"/>
        <w:gridCol w:w="983"/>
        <w:gridCol w:w="571"/>
        <w:gridCol w:w="714"/>
        <w:gridCol w:w="850"/>
        <w:gridCol w:w="567"/>
        <w:gridCol w:w="709"/>
        <w:gridCol w:w="850"/>
        <w:gridCol w:w="567"/>
        <w:gridCol w:w="993"/>
        <w:gridCol w:w="850"/>
      </w:tblGrid>
      <w:tr w:rsidR="00D05B73" w:rsidRPr="00686E17" w14:paraId="738C7BCA" w14:textId="77777777" w:rsidTr="00D05B73">
        <w:tc>
          <w:tcPr>
            <w:tcW w:w="4531" w:type="dxa"/>
            <w:shd w:val="clear" w:color="auto" w:fill="FFFFFF" w:themeFill="background1"/>
            <w:vAlign w:val="center"/>
          </w:tcPr>
          <w:p w14:paraId="661E7B9A" w14:textId="77777777" w:rsidR="00D05B73" w:rsidRPr="00686E17" w:rsidRDefault="00D05B73" w:rsidP="00D05B7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bookmarkStart w:id="0" w:name="_Hlk71298843"/>
            <w:r w:rsidRPr="00686E17">
              <w:rPr>
                <w:rFonts w:cstheme="minorHAnsi"/>
                <w:b/>
                <w:bCs/>
                <w:sz w:val="16"/>
                <w:szCs w:val="16"/>
              </w:rPr>
              <w:t>Nazwa przedmiotu/</w:t>
            </w:r>
            <w:r w:rsidRPr="00685829">
              <w:rPr>
                <w:rFonts w:cstheme="minorHAnsi"/>
                <w:b/>
                <w:bCs/>
                <w:sz w:val="16"/>
                <w:szCs w:val="16"/>
                <w:lang w:val="en-GB"/>
              </w:rPr>
              <w:t>Subject</w:t>
            </w:r>
          </w:p>
        </w:tc>
        <w:tc>
          <w:tcPr>
            <w:tcW w:w="2552" w:type="dxa"/>
            <w:gridSpan w:val="3"/>
            <w:shd w:val="clear" w:color="auto" w:fill="FFFFFF" w:themeFill="background1"/>
          </w:tcPr>
          <w:p w14:paraId="3A78BC41" w14:textId="77777777" w:rsidR="00D05B73" w:rsidRPr="00686E17" w:rsidRDefault="00D05B73" w:rsidP="00D05B7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 rok/1st year</w:t>
            </w:r>
          </w:p>
        </w:tc>
        <w:tc>
          <w:tcPr>
            <w:tcW w:w="2263" w:type="dxa"/>
            <w:gridSpan w:val="3"/>
            <w:shd w:val="clear" w:color="auto" w:fill="FFFFFF" w:themeFill="background1"/>
          </w:tcPr>
          <w:p w14:paraId="44DAE660" w14:textId="77777777" w:rsidR="00D05B73" w:rsidRPr="00686E17" w:rsidRDefault="00D05B73" w:rsidP="00D05B7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 rok/2nd year</w:t>
            </w:r>
          </w:p>
        </w:tc>
        <w:tc>
          <w:tcPr>
            <w:tcW w:w="2131" w:type="dxa"/>
            <w:gridSpan w:val="3"/>
            <w:shd w:val="clear" w:color="auto" w:fill="FFFFFF" w:themeFill="background1"/>
          </w:tcPr>
          <w:p w14:paraId="1CC4C5C5" w14:textId="77777777" w:rsidR="00D05B73" w:rsidRPr="00686E17" w:rsidRDefault="00D05B73" w:rsidP="00D05B7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III rok/3rd year</w:t>
            </w:r>
          </w:p>
        </w:tc>
        <w:tc>
          <w:tcPr>
            <w:tcW w:w="2126" w:type="dxa"/>
            <w:gridSpan w:val="3"/>
            <w:shd w:val="clear" w:color="auto" w:fill="FFFFFF" w:themeFill="background1"/>
          </w:tcPr>
          <w:p w14:paraId="43E3E8B0" w14:textId="77777777" w:rsidR="00D05B73" w:rsidRPr="00686E17" w:rsidRDefault="00D05B73" w:rsidP="00D05B73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IV rok/4th year</w:t>
            </w:r>
          </w:p>
        </w:tc>
        <w:tc>
          <w:tcPr>
            <w:tcW w:w="1843" w:type="dxa"/>
            <w:gridSpan w:val="2"/>
            <w:shd w:val="clear" w:color="auto" w:fill="FFFFFF" w:themeFill="background1"/>
            <w:vAlign w:val="center"/>
          </w:tcPr>
          <w:p w14:paraId="196284C7" w14:textId="77777777" w:rsidR="00D05B73" w:rsidRPr="00686E17" w:rsidRDefault="00D05B73" w:rsidP="00D05B73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686E17">
              <w:rPr>
                <w:rFonts w:cstheme="minorHAnsi"/>
                <w:b/>
                <w:bCs/>
                <w:sz w:val="16"/>
                <w:szCs w:val="16"/>
              </w:rPr>
              <w:t>Łącznie</w:t>
            </w:r>
          </w:p>
        </w:tc>
      </w:tr>
      <w:tr w:rsidR="00D05B73" w:rsidRPr="00686E17" w14:paraId="16C057DC" w14:textId="77777777" w:rsidTr="00D05B73">
        <w:tc>
          <w:tcPr>
            <w:tcW w:w="4531" w:type="dxa"/>
            <w:shd w:val="clear" w:color="auto" w:fill="FFFFFF" w:themeFill="background1"/>
            <w:vAlign w:val="center"/>
          </w:tcPr>
          <w:p w14:paraId="6F75E8BE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96EC4AD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Liczba godz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92" w:type="dxa"/>
            <w:shd w:val="clear" w:color="auto" w:fill="FFFFFF" w:themeFill="background1"/>
          </w:tcPr>
          <w:p w14:paraId="497BD9DE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Forma zaliczenia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F61FC41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ECTS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1724F3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Liczba godz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983" w:type="dxa"/>
            <w:shd w:val="clear" w:color="auto" w:fill="FFFFFF" w:themeFill="background1"/>
          </w:tcPr>
          <w:p w14:paraId="5BF16839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Forma zaliczenia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57384CC4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ECTS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25E5D0EC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Liczba godz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14:paraId="7C8CBFC7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Forma zaliczenia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EA63186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ECTS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C6C1D1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Liczba godz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  <w:tc>
          <w:tcPr>
            <w:tcW w:w="850" w:type="dxa"/>
            <w:shd w:val="clear" w:color="auto" w:fill="FFFFFF" w:themeFill="background1"/>
          </w:tcPr>
          <w:p w14:paraId="4C062420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Forma zaliczenia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2A4B81E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ECTS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06"/>
            </w:tblGrid>
            <w:tr w:rsidR="00D05B73" w:rsidRPr="00686E17" w14:paraId="17EC9447" w14:textId="77777777" w:rsidTr="00FC0339">
              <w:trPr>
                <w:trHeight w:val="109"/>
              </w:trPr>
              <w:tc>
                <w:tcPr>
                  <w:tcW w:w="706" w:type="dxa"/>
                </w:tcPr>
                <w:p w14:paraId="24381E3B" w14:textId="77777777" w:rsidR="00D05B73" w:rsidRPr="00686E17" w:rsidRDefault="00D05B73" w:rsidP="00465612">
                  <w:pPr>
                    <w:framePr w:hSpace="141" w:wrap="around" w:vAnchor="page" w:hAnchor="margin" w:xAlign="center" w:y="1141"/>
                    <w:spacing w:after="0" w:line="240" w:lineRule="auto"/>
                    <w:jc w:val="center"/>
                    <w:rPr>
                      <w:rFonts w:cstheme="minorHAnsi"/>
                      <w:sz w:val="16"/>
                      <w:szCs w:val="16"/>
                    </w:rPr>
                  </w:pPr>
                  <w:r w:rsidRPr="00686E17">
                    <w:rPr>
                      <w:rFonts w:cstheme="minorHAnsi"/>
                      <w:sz w:val="16"/>
                      <w:szCs w:val="16"/>
                    </w:rPr>
                    <w:t>Liczba godz</w:t>
                  </w:r>
                  <w:r>
                    <w:rPr>
                      <w:rFonts w:cstheme="minorHAnsi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6A012F46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A7F7535" w14:textId="77777777" w:rsidR="00D05B73" w:rsidRPr="00686E17" w:rsidRDefault="00D05B73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ECTS</w:t>
            </w:r>
          </w:p>
        </w:tc>
      </w:tr>
      <w:bookmarkEnd w:id="0"/>
      <w:tr w:rsidR="00107578" w:rsidRPr="00686E17" w14:paraId="19DD4E6B" w14:textId="77777777" w:rsidTr="004C4083">
        <w:tc>
          <w:tcPr>
            <w:tcW w:w="4531" w:type="dxa"/>
            <w:shd w:val="clear" w:color="auto" w:fill="FFFFFF" w:themeFill="background1"/>
            <w:vAlign w:val="center"/>
          </w:tcPr>
          <w:p w14:paraId="6BF75216" w14:textId="29D8ACC7" w:rsidR="00107578" w:rsidRPr="00686E17" w:rsidRDefault="00107578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 xml:space="preserve">Bezpieczeństwo i higiena </w:t>
            </w:r>
            <w:r w:rsidR="006317AD">
              <w:rPr>
                <w:rFonts w:cstheme="minorHAnsi"/>
                <w:sz w:val="16"/>
                <w:szCs w:val="16"/>
              </w:rPr>
              <w:t>kształcenia</w:t>
            </w:r>
            <w:r w:rsidRPr="00686E17">
              <w:rPr>
                <w:rFonts w:cstheme="minorHAnsi"/>
                <w:sz w:val="16"/>
                <w:szCs w:val="16"/>
              </w:rPr>
              <w:t>/</w:t>
            </w:r>
            <w:r w:rsidRPr="00931290">
              <w:rPr>
                <w:rFonts w:cstheme="minorHAnsi"/>
                <w:sz w:val="16"/>
                <w:szCs w:val="16"/>
              </w:rPr>
              <w:t>Health and safety</w:t>
            </w:r>
            <w:r w:rsidRPr="00931290">
              <w:rPr>
                <w:rFonts w:cstheme="minorHAnsi"/>
                <w:sz w:val="16"/>
                <w:szCs w:val="16"/>
                <w:vertAlign w:val="superscript"/>
              </w:rPr>
              <w:t>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A14F48E" w14:textId="77777777" w:rsidR="00107578" w:rsidRPr="00686E17" w:rsidRDefault="00107578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F6A80D" w14:textId="77777777" w:rsidR="00107578" w:rsidRPr="00686E17" w:rsidRDefault="00107578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99EAF6" w14:textId="7CF5CF2F" w:rsidR="00107578" w:rsidRPr="00686E17" w:rsidRDefault="00107578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0</w:t>
            </w:r>
          </w:p>
        </w:tc>
        <w:tc>
          <w:tcPr>
            <w:tcW w:w="6520" w:type="dxa"/>
            <w:gridSpan w:val="9"/>
            <w:shd w:val="clear" w:color="auto" w:fill="FFFFFF" w:themeFill="background1"/>
            <w:vAlign w:val="center"/>
          </w:tcPr>
          <w:p w14:paraId="47681E22" w14:textId="77777777" w:rsidR="00107578" w:rsidRPr="00686E17" w:rsidRDefault="00107578" w:rsidP="00D05B73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058E47C" w14:textId="77777777" w:rsidR="00107578" w:rsidRPr="00686E17" w:rsidRDefault="00107578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4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D420C43" w14:textId="77777777" w:rsidR="00107578" w:rsidRPr="00686E17" w:rsidRDefault="00107578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0</w:t>
            </w:r>
          </w:p>
        </w:tc>
      </w:tr>
      <w:tr w:rsidR="00107578" w:rsidRPr="00107578" w14:paraId="4AE6FC72" w14:textId="77777777" w:rsidTr="00BC2E99">
        <w:tc>
          <w:tcPr>
            <w:tcW w:w="4531" w:type="dxa"/>
            <w:shd w:val="clear" w:color="auto" w:fill="FFFFFF" w:themeFill="background1"/>
            <w:vAlign w:val="center"/>
          </w:tcPr>
          <w:p w14:paraId="5A162C45" w14:textId="77777777" w:rsidR="00107578" w:rsidRPr="00660061" w:rsidRDefault="00107578" w:rsidP="00D05B7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931290">
              <w:rPr>
                <w:rFonts w:cstheme="minorHAnsi"/>
                <w:sz w:val="16"/>
                <w:szCs w:val="16"/>
                <w:lang w:val="en-US"/>
              </w:rPr>
              <w:t>Indywidualny plan badawczy</w:t>
            </w:r>
            <w:r w:rsidRPr="00660061">
              <w:rPr>
                <w:rFonts w:cstheme="minorHAnsi"/>
                <w:sz w:val="16"/>
                <w:szCs w:val="16"/>
                <w:lang w:val="en-US"/>
              </w:rPr>
              <w:t>/</w:t>
            </w:r>
            <w:r w:rsidRPr="00660061">
              <w:rPr>
                <w:lang w:val="en-US"/>
              </w:rPr>
              <w:t xml:space="preserve"> </w:t>
            </w:r>
            <w:r w:rsidRPr="00660061">
              <w:rPr>
                <w:rFonts w:cstheme="minorHAnsi"/>
                <w:sz w:val="16"/>
                <w:szCs w:val="16"/>
                <w:lang w:val="en-US"/>
              </w:rPr>
              <w:t>Individual research plan</w:t>
            </w:r>
            <w:r w:rsidRPr="00660061">
              <w:rPr>
                <w:rFonts w:cstheme="minorHAnsi"/>
                <w:sz w:val="16"/>
                <w:szCs w:val="16"/>
                <w:vertAlign w:val="superscript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AD4542" w14:textId="77777777" w:rsidR="00107578" w:rsidRPr="00660061" w:rsidRDefault="00107578" w:rsidP="00D05B7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46C7EC" w14:textId="77777777" w:rsidR="00107578" w:rsidRPr="00660061" w:rsidRDefault="00107578" w:rsidP="00D05B7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708580" w14:textId="7D1A26AC" w:rsidR="00107578" w:rsidRPr="00660061" w:rsidRDefault="00107578" w:rsidP="00D05B7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>
              <w:rPr>
                <w:rFonts w:cstheme="minorHAnsi"/>
                <w:sz w:val="16"/>
                <w:szCs w:val="16"/>
                <w:lang w:val="en-US"/>
              </w:rPr>
              <w:t>0</w:t>
            </w:r>
          </w:p>
        </w:tc>
        <w:tc>
          <w:tcPr>
            <w:tcW w:w="6520" w:type="dxa"/>
            <w:gridSpan w:val="9"/>
            <w:shd w:val="clear" w:color="auto" w:fill="FFFFFF" w:themeFill="background1"/>
            <w:vAlign w:val="center"/>
          </w:tcPr>
          <w:p w14:paraId="64F8BB07" w14:textId="77777777" w:rsidR="00107578" w:rsidRPr="00660061" w:rsidRDefault="00107578" w:rsidP="00D05B7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52BD861" w14:textId="77777777" w:rsidR="00107578" w:rsidRPr="00660061" w:rsidRDefault="00107578" w:rsidP="00D05B7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E18DD19" w14:textId="77777777" w:rsidR="00107578" w:rsidRPr="00660061" w:rsidRDefault="00107578" w:rsidP="00D05B73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</w:tr>
      <w:tr w:rsidR="00465612" w:rsidRPr="00107578" w14:paraId="0A24A864" w14:textId="77777777" w:rsidTr="00963B6A">
        <w:tc>
          <w:tcPr>
            <w:tcW w:w="4531" w:type="dxa"/>
            <w:shd w:val="clear" w:color="auto" w:fill="EAF1DD" w:themeFill="accent3" w:themeFillTint="33"/>
            <w:vAlign w:val="center"/>
          </w:tcPr>
          <w:p w14:paraId="1A08F483" w14:textId="32D1716A" w:rsidR="00465612" w:rsidRPr="00465612" w:rsidRDefault="00465612" w:rsidP="00D05B73">
            <w:pPr>
              <w:jc w:val="center"/>
              <w:rPr>
                <w:rFonts w:cstheme="minorHAnsi"/>
                <w:sz w:val="16"/>
                <w:szCs w:val="16"/>
                <w:lang w:val="en-GB"/>
              </w:rPr>
            </w:pPr>
            <w:r w:rsidRPr="00465612">
              <w:rPr>
                <w:rFonts w:cstheme="minorHAnsi"/>
                <w:sz w:val="16"/>
                <w:szCs w:val="16"/>
                <w:lang w:val="en-GB"/>
              </w:rPr>
              <w:t>Różnorodność i interakcje międzykulturowe we współpracy i badaniach naukowych/ Diversity and cross-cultural interactions in scientific collaboration and research</w:t>
            </w:r>
            <w:r w:rsidRPr="00465612">
              <w:rPr>
                <w:rFonts w:cstheme="minorHAnsi"/>
                <w:sz w:val="16"/>
                <w:szCs w:val="16"/>
                <w:lang w:val="en-GB"/>
              </w:rPr>
              <w:t xml:space="preserve"> </w:t>
            </w:r>
            <w:r w:rsidRPr="00465612">
              <w:rPr>
                <w:rFonts w:cstheme="minorHAnsi"/>
                <w:sz w:val="16"/>
                <w:szCs w:val="16"/>
                <w:vertAlign w:val="superscript"/>
                <w:lang w:val="en-GB"/>
              </w:rPr>
              <w:t>3,4</w:t>
            </w:r>
          </w:p>
        </w:tc>
        <w:tc>
          <w:tcPr>
            <w:tcW w:w="9072" w:type="dxa"/>
            <w:gridSpan w:val="12"/>
            <w:shd w:val="clear" w:color="auto" w:fill="FFFFFF" w:themeFill="background1"/>
            <w:vAlign w:val="center"/>
          </w:tcPr>
          <w:p w14:paraId="2F9278D6" w14:textId="77777777" w:rsidR="00465612" w:rsidRPr="00465612" w:rsidRDefault="00465612" w:rsidP="00D05B73">
            <w:pPr>
              <w:jc w:val="center"/>
              <w:rPr>
                <w:rFonts w:cstheme="minorHAnsi"/>
                <w:sz w:val="16"/>
                <w:szCs w:val="16"/>
                <w:lang w:val="en-GB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1327426" w14:textId="435F1D76" w:rsidR="00465612" w:rsidRPr="00107578" w:rsidRDefault="00465612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38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79E9772" w14:textId="3E412188" w:rsidR="00465612" w:rsidRPr="00107578" w:rsidRDefault="00465612" w:rsidP="00D05B73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7C4865" w:rsidRPr="00107578" w14:paraId="284336B1" w14:textId="77777777" w:rsidTr="002F2B7D">
        <w:tc>
          <w:tcPr>
            <w:tcW w:w="4531" w:type="dxa"/>
            <w:shd w:val="clear" w:color="auto" w:fill="auto"/>
            <w:vAlign w:val="center"/>
          </w:tcPr>
          <w:p w14:paraId="72BBC384" w14:textId="77777777" w:rsidR="007C4865" w:rsidRPr="000D7A09" w:rsidRDefault="007C4865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2" w:type="dxa"/>
            <w:gridSpan w:val="12"/>
            <w:shd w:val="clear" w:color="auto" w:fill="FFFFFF" w:themeFill="background1"/>
            <w:vAlign w:val="center"/>
          </w:tcPr>
          <w:p w14:paraId="06859CC8" w14:textId="43B79BC6" w:rsidR="007C4865" w:rsidRPr="007C4865" w:rsidRDefault="007C4865" w:rsidP="007C4865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7C4865">
              <w:rPr>
                <w:rFonts w:cstheme="minorHAnsi"/>
                <w:b/>
                <w:bCs/>
                <w:sz w:val="16"/>
                <w:szCs w:val="16"/>
              </w:rPr>
              <w:t>RAZEM A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EDC4F24" w14:textId="45A8659D" w:rsidR="007C4865" w:rsidRPr="007C4865" w:rsidRDefault="00465612" w:rsidP="00A52D3F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4D4F18A" w14:textId="39BBAF16" w:rsidR="007C4865" w:rsidRPr="007C4865" w:rsidRDefault="00465612" w:rsidP="00A52D3F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3</w:t>
            </w:r>
          </w:p>
        </w:tc>
      </w:tr>
      <w:tr w:rsidR="00A52D3F" w:rsidRPr="00686E17" w14:paraId="425C7856" w14:textId="77777777" w:rsidTr="00D05B73">
        <w:tc>
          <w:tcPr>
            <w:tcW w:w="15446" w:type="dxa"/>
            <w:gridSpan w:val="15"/>
            <w:shd w:val="clear" w:color="auto" w:fill="FFFFFF" w:themeFill="background1"/>
          </w:tcPr>
          <w:p w14:paraId="1A6F7EB4" w14:textId="77777777" w:rsidR="00A52D3F" w:rsidRPr="000D7A09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D7A09">
              <w:rPr>
                <w:rFonts w:cstheme="minorHAnsi"/>
                <w:sz w:val="16"/>
                <w:szCs w:val="16"/>
              </w:rPr>
              <w:t>Moduł badawczy/</w:t>
            </w:r>
            <w:r w:rsidRPr="000D7A09">
              <w:rPr>
                <w:rFonts w:cstheme="minorHAnsi"/>
                <w:sz w:val="16"/>
                <w:szCs w:val="16"/>
                <w:lang w:val="en-GB"/>
              </w:rPr>
              <w:t>Research</w:t>
            </w:r>
            <w:r w:rsidRPr="000D7A09">
              <w:rPr>
                <w:rFonts w:cstheme="minorHAnsi"/>
                <w:sz w:val="16"/>
                <w:szCs w:val="16"/>
              </w:rPr>
              <w:t xml:space="preserve"> module</w:t>
            </w:r>
          </w:p>
        </w:tc>
      </w:tr>
      <w:tr w:rsidR="00A52D3F" w:rsidRPr="00686E17" w14:paraId="0DC9B196" w14:textId="77777777" w:rsidTr="00685829">
        <w:tc>
          <w:tcPr>
            <w:tcW w:w="4531" w:type="dxa"/>
            <w:shd w:val="clear" w:color="auto" w:fill="EAF1DD" w:themeFill="accent3" w:themeFillTint="33"/>
            <w:vAlign w:val="center"/>
          </w:tcPr>
          <w:p w14:paraId="708156E0" w14:textId="002D2BAA" w:rsidR="00A52D3F" w:rsidRPr="000D7A09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0D7A09">
              <w:rPr>
                <w:rFonts w:cstheme="minorHAnsi"/>
                <w:sz w:val="16"/>
                <w:szCs w:val="16"/>
                <w:lang w:val="en-US"/>
              </w:rPr>
              <w:t>Filozofia nauki/Philosophy of science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EED533" w14:textId="77777777" w:rsidR="00A52D3F" w:rsidRPr="00686E17" w:rsidRDefault="00A52D3F" w:rsidP="00A52D3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75C8E3" w14:textId="77777777" w:rsidR="00A52D3F" w:rsidRPr="00686E17" w:rsidRDefault="00A52D3F" w:rsidP="00A52D3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A8919D" w14:textId="77777777" w:rsidR="00A52D3F" w:rsidRPr="00686E17" w:rsidRDefault="00A52D3F" w:rsidP="00A52D3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E73C7B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79080BAE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44B4F99D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6DD8C8FC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0A35A4B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5CBB4B5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E045D6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0E42AE4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C4E21F3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C795F2B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686E17">
              <w:rPr>
                <w:rFonts w:cstheme="minorHAnsi"/>
                <w:sz w:val="16"/>
                <w:szCs w:val="16"/>
                <w:lang w:val="en-US"/>
              </w:rPr>
              <w:t>15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74499B6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686E17">
              <w:rPr>
                <w:rFonts w:cstheme="minorHAnsi"/>
                <w:sz w:val="16"/>
                <w:szCs w:val="16"/>
                <w:lang w:val="en-US"/>
              </w:rPr>
              <w:t>1</w:t>
            </w:r>
          </w:p>
        </w:tc>
      </w:tr>
      <w:tr w:rsidR="00A52D3F" w:rsidRPr="00686E17" w14:paraId="578912F1" w14:textId="77777777" w:rsidTr="00D05B73">
        <w:tc>
          <w:tcPr>
            <w:tcW w:w="4531" w:type="dxa"/>
            <w:shd w:val="clear" w:color="auto" w:fill="FFFFFF" w:themeFill="background1"/>
            <w:vAlign w:val="center"/>
          </w:tcPr>
          <w:p w14:paraId="0DAE9280" w14:textId="73CF64DD" w:rsidR="00A52D3F" w:rsidRPr="000D7A09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D7A09">
              <w:rPr>
                <w:rFonts w:cstheme="minorHAnsi"/>
                <w:sz w:val="16"/>
                <w:szCs w:val="16"/>
              </w:rPr>
              <w:t>Tworzenie tekstów naukowych/Academic writing</w:t>
            </w:r>
            <w:r w:rsidR="00685829" w:rsidRPr="000D7A09">
              <w:rPr>
                <w:rFonts w:cstheme="minorHAnsi"/>
                <w:sz w:val="16"/>
                <w:szCs w:val="16"/>
              </w:rPr>
              <w:t xml:space="preserve"> 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36E527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021343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0A9C22F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8B84E7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72766742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43644AE8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799A90E7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9B5D9F7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077AFE0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A2E15E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5ACA772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BA08127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7878C9D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62A1589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A52D3F" w:rsidRPr="00686E17" w14:paraId="2D7FE6A3" w14:textId="77777777" w:rsidTr="00D05B73">
        <w:tc>
          <w:tcPr>
            <w:tcW w:w="4531" w:type="dxa"/>
            <w:shd w:val="clear" w:color="auto" w:fill="FFFFFF" w:themeFill="background1"/>
            <w:vAlign w:val="center"/>
          </w:tcPr>
          <w:p w14:paraId="40A89027" w14:textId="75825CD6" w:rsidR="00A52D3F" w:rsidRPr="000D7A09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D7A09">
              <w:rPr>
                <w:rFonts w:cstheme="minorHAnsi"/>
                <w:sz w:val="16"/>
                <w:szCs w:val="16"/>
              </w:rPr>
              <w:t>Warsztat badawczy/</w:t>
            </w:r>
            <w:r w:rsidRPr="000D7A09">
              <w:rPr>
                <w:rFonts w:cstheme="minorHAnsi"/>
                <w:sz w:val="16"/>
                <w:szCs w:val="16"/>
                <w:lang w:val="en-GB"/>
              </w:rPr>
              <w:t>Research workshop</w:t>
            </w:r>
            <w:r w:rsidR="00685829" w:rsidRPr="000D7A09">
              <w:rPr>
                <w:rFonts w:cstheme="minorHAnsi"/>
                <w:sz w:val="16"/>
                <w:szCs w:val="16"/>
                <w:lang w:val="en-GB"/>
              </w:rPr>
              <w:t xml:space="preserve"> </w:t>
            </w:r>
            <w:r w:rsidR="00D57487" w:rsidRPr="000D7A09">
              <w:rPr>
                <w:rFonts w:cstheme="minorHAnsi"/>
                <w:sz w:val="16"/>
                <w:szCs w:val="16"/>
              </w:rPr>
              <w:t>(WNS)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DAEF186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7474D9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B39A80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3AE909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050AAB28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0554C971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20C0B876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C715A7D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3A93C29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75C710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762864F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9C741D7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C35B757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30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23C73D1A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A52D3F" w:rsidRPr="00686E17" w14:paraId="79F27149" w14:textId="77777777" w:rsidTr="00685829">
        <w:tc>
          <w:tcPr>
            <w:tcW w:w="4531" w:type="dxa"/>
            <w:shd w:val="clear" w:color="auto" w:fill="EAF1DD" w:themeFill="accent3" w:themeFillTint="33"/>
            <w:vAlign w:val="center"/>
          </w:tcPr>
          <w:p w14:paraId="1EBFCD0A" w14:textId="5FF0D200" w:rsidR="00A52D3F" w:rsidRPr="000D7A09" w:rsidRDefault="00A52D3F" w:rsidP="00A52D3F">
            <w:pPr>
              <w:jc w:val="center"/>
              <w:rPr>
                <w:rFonts w:cstheme="minorHAnsi"/>
                <w:sz w:val="16"/>
                <w:szCs w:val="16"/>
                <w:vertAlign w:val="superscript"/>
              </w:rPr>
            </w:pPr>
            <w:r w:rsidRPr="000D7A09">
              <w:rPr>
                <w:rFonts w:cstheme="minorHAnsi"/>
                <w:sz w:val="16"/>
                <w:szCs w:val="16"/>
              </w:rPr>
              <w:t>Ochrona własności intelektualnej/Protection of intellectual property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29B999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EC1E891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03CF2E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2FDCA6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503083FA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zal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7043E615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77DEB2C7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57D85F0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B881597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EB10DAF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966C586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6B45C14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03D402A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8D33705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D7464D" w:rsidRPr="00686E17" w14:paraId="5D06EFC7" w14:textId="77777777" w:rsidTr="00685829">
        <w:tc>
          <w:tcPr>
            <w:tcW w:w="4531" w:type="dxa"/>
            <w:shd w:val="clear" w:color="auto" w:fill="auto"/>
            <w:vAlign w:val="center"/>
          </w:tcPr>
          <w:p w14:paraId="64F0FFBE" w14:textId="5FFEA89A" w:rsidR="00D7464D" w:rsidRPr="000D7A09" w:rsidRDefault="00D7464D" w:rsidP="00A52D3F">
            <w:pPr>
              <w:jc w:val="center"/>
              <w:rPr>
                <w:rFonts w:cstheme="minorHAnsi"/>
                <w:sz w:val="16"/>
                <w:szCs w:val="16"/>
                <w:vertAlign w:val="superscript"/>
              </w:rPr>
            </w:pPr>
            <w:r w:rsidRPr="000D7A09">
              <w:rPr>
                <w:rFonts w:cstheme="minorHAnsi"/>
                <w:sz w:val="16"/>
                <w:szCs w:val="16"/>
              </w:rPr>
              <w:t xml:space="preserve">Wykład </w:t>
            </w:r>
            <w:r w:rsidR="00C70534" w:rsidRPr="000D7A09">
              <w:rPr>
                <w:rFonts w:cstheme="minorHAnsi"/>
                <w:sz w:val="16"/>
                <w:szCs w:val="16"/>
              </w:rPr>
              <w:t>autorski/ekspercki – na WNS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2552" w:type="dxa"/>
            <w:gridSpan w:val="3"/>
            <w:shd w:val="clear" w:color="auto" w:fill="FFFFFF" w:themeFill="background1"/>
            <w:vAlign w:val="center"/>
          </w:tcPr>
          <w:p w14:paraId="162F0179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58391A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6793727C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1E9BE94C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5E51D1D0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3EB042A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A0B6C70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4BF2D5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3AFAFAB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5F3083E" w14:textId="77777777" w:rsidR="00D7464D" w:rsidRPr="00107578" w:rsidRDefault="00D7464D" w:rsidP="00A52D3F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78FF32F" w14:textId="47DB422D" w:rsidR="00D7464D" w:rsidRPr="000D7A09" w:rsidRDefault="00C70534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D7A09">
              <w:rPr>
                <w:rFonts w:cstheme="minorHAnsi"/>
                <w:sz w:val="16"/>
                <w:szCs w:val="16"/>
              </w:rPr>
              <w:t>1</w:t>
            </w:r>
            <w:r w:rsidR="00627CB8" w:rsidRPr="000D7A09">
              <w:rPr>
                <w:rFonts w:cstheme="minorHAnsi"/>
                <w:sz w:val="16"/>
                <w:szCs w:val="16"/>
              </w:rPr>
              <w:t>2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87148E9" w14:textId="68720D64" w:rsidR="00D7464D" w:rsidRPr="000D7A09" w:rsidRDefault="00C70534" w:rsidP="00A52D3F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D7A09"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A52D3F" w:rsidRPr="00686E17" w14:paraId="64D6978A" w14:textId="77777777" w:rsidTr="00685829">
        <w:tc>
          <w:tcPr>
            <w:tcW w:w="4531" w:type="dxa"/>
            <w:shd w:val="clear" w:color="auto" w:fill="EAF1DD" w:themeFill="accent3" w:themeFillTint="33"/>
            <w:vAlign w:val="center"/>
          </w:tcPr>
          <w:p w14:paraId="6E299D07" w14:textId="34B54183" w:rsidR="00A52D3F" w:rsidRPr="000D7A09" w:rsidRDefault="00A52D3F" w:rsidP="00A52D3F">
            <w:pPr>
              <w:jc w:val="center"/>
              <w:rPr>
                <w:rFonts w:cstheme="minorHAnsi"/>
                <w:sz w:val="16"/>
                <w:szCs w:val="16"/>
                <w:vertAlign w:val="superscript"/>
                <w:lang w:val="en-US"/>
              </w:rPr>
            </w:pPr>
            <w:r w:rsidRPr="000D7A09">
              <w:rPr>
                <w:rFonts w:cstheme="minorHAnsi"/>
                <w:sz w:val="16"/>
                <w:szCs w:val="16"/>
                <w:lang w:val="en-US"/>
              </w:rPr>
              <w:t>Komercjalizacja badań naukowych/Commercialization of scientific research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79F96C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B628304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D492809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91DD94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686E17">
              <w:rPr>
                <w:rFonts w:cstheme="minorHAnsi"/>
                <w:sz w:val="16"/>
                <w:szCs w:val="16"/>
                <w:lang w:val="en-US"/>
              </w:rPr>
              <w:t>10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38EE376E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686E17">
              <w:rPr>
                <w:rFonts w:cstheme="minorHAnsi"/>
                <w:sz w:val="16"/>
                <w:szCs w:val="16"/>
                <w:lang w:val="en-US"/>
              </w:rPr>
              <w:t>zal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25D14770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686E17">
              <w:rPr>
                <w:rFonts w:cstheme="minorHAnsi"/>
                <w:sz w:val="16"/>
                <w:szCs w:val="16"/>
                <w:lang w:val="en-US"/>
              </w:rPr>
              <w:t>1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68AE4A4F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165A281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317CE42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35097F0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5E1AEFD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E02E51C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01C2004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686E17">
              <w:rPr>
                <w:rFonts w:cstheme="minorHAnsi"/>
                <w:sz w:val="16"/>
                <w:szCs w:val="16"/>
                <w:lang w:val="en-US"/>
              </w:rPr>
              <w:t>10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204FFD0" w14:textId="77777777" w:rsidR="00A52D3F" w:rsidRPr="00686E17" w:rsidRDefault="00A52D3F" w:rsidP="00A52D3F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  <w:r w:rsidRPr="00686E17">
              <w:rPr>
                <w:rFonts w:cstheme="minorHAnsi"/>
                <w:sz w:val="16"/>
                <w:szCs w:val="16"/>
                <w:lang w:val="en-US"/>
              </w:rPr>
              <w:t>1</w:t>
            </w:r>
          </w:p>
        </w:tc>
      </w:tr>
      <w:tr w:rsidR="00952E38" w:rsidRPr="00686E17" w14:paraId="2FBD44B5" w14:textId="77777777" w:rsidTr="00685829">
        <w:tc>
          <w:tcPr>
            <w:tcW w:w="4531" w:type="dxa"/>
            <w:shd w:val="clear" w:color="auto" w:fill="auto"/>
            <w:vAlign w:val="center"/>
          </w:tcPr>
          <w:p w14:paraId="17808631" w14:textId="2B7672B9" w:rsidR="00952E38" w:rsidRPr="000D7A09" w:rsidRDefault="00685829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D7A09">
              <w:rPr>
                <w:rFonts w:cstheme="minorHAnsi"/>
                <w:sz w:val="16"/>
                <w:szCs w:val="16"/>
              </w:rPr>
              <w:t>Pisanie i z</w:t>
            </w:r>
            <w:r w:rsidR="00952E38" w:rsidRPr="000D7A09">
              <w:rPr>
                <w:rFonts w:cstheme="minorHAnsi"/>
                <w:sz w:val="16"/>
                <w:szCs w:val="16"/>
              </w:rPr>
              <w:t>arządzanie projektami badawczymi/</w:t>
            </w:r>
            <w:r w:rsidR="003B29AC" w:rsidRPr="000D7A09">
              <w:rPr>
                <w:rFonts w:cstheme="minorHAnsi"/>
                <w:sz w:val="16"/>
                <w:szCs w:val="16"/>
              </w:rPr>
              <w:t>Writing and m</w:t>
            </w:r>
            <w:r w:rsidR="00952E38" w:rsidRPr="000D7A09">
              <w:rPr>
                <w:rFonts w:cstheme="minorHAnsi"/>
                <w:sz w:val="16"/>
                <w:szCs w:val="16"/>
              </w:rPr>
              <w:t>anagement of research projects</w:t>
            </w:r>
            <w:r w:rsidRPr="000D7A09">
              <w:rPr>
                <w:rFonts w:cstheme="minorHAnsi"/>
                <w:sz w:val="16"/>
                <w:szCs w:val="16"/>
              </w:rPr>
              <w:t xml:space="preserve"> (W</w:t>
            </w:r>
            <w:r w:rsidR="00C70534" w:rsidRPr="000D7A09">
              <w:rPr>
                <w:rFonts w:cstheme="minorHAnsi"/>
                <w:sz w:val="16"/>
                <w:szCs w:val="16"/>
              </w:rPr>
              <w:t>NS</w:t>
            </w:r>
            <w:r w:rsidRPr="000D7A09">
              <w:rPr>
                <w:rFonts w:cstheme="minorHAnsi"/>
                <w:sz w:val="16"/>
                <w:szCs w:val="16"/>
              </w:rPr>
              <w:t>)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</w:rPr>
              <w:t>5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A8BF59" w14:textId="17D2D8F2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C17FFD" w14:textId="3991576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57F1C3" w14:textId="5BDFF39B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6E2B269" w14:textId="4F6E456E" w:rsidR="00952E38" w:rsidRPr="00685829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5829"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51E3478D" w14:textId="546A7689" w:rsidR="00952E38" w:rsidRPr="00685829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5829">
              <w:rPr>
                <w:rFonts w:cstheme="minorHAnsi"/>
                <w:sz w:val="16"/>
                <w:szCs w:val="16"/>
              </w:rPr>
              <w:t>zal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173CCB29" w14:textId="13523CFD" w:rsidR="00952E38" w:rsidRPr="00685829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5829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124A9CB1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36A0000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48EE7B4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5BA6DB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C1CD774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9826A50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B354B91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15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6A0BE9D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952E38" w:rsidRPr="00686E17" w14:paraId="54AF6F88" w14:textId="77777777" w:rsidTr="00685829">
        <w:tc>
          <w:tcPr>
            <w:tcW w:w="4531" w:type="dxa"/>
            <w:shd w:val="clear" w:color="auto" w:fill="EAF1DD" w:themeFill="accent3" w:themeFillTint="33"/>
            <w:vAlign w:val="center"/>
          </w:tcPr>
          <w:p w14:paraId="0B01AC06" w14:textId="289F1BF4" w:rsidR="00952E38" w:rsidRPr="000D7A09" w:rsidRDefault="00952E38" w:rsidP="00952E38">
            <w:pPr>
              <w:jc w:val="center"/>
              <w:rPr>
                <w:rFonts w:cstheme="minorHAnsi"/>
                <w:sz w:val="16"/>
                <w:szCs w:val="16"/>
                <w:vertAlign w:val="superscript"/>
              </w:rPr>
            </w:pPr>
            <w:r w:rsidRPr="000D7A09">
              <w:rPr>
                <w:rFonts w:cstheme="minorHAnsi"/>
                <w:sz w:val="16"/>
                <w:szCs w:val="16"/>
              </w:rPr>
              <w:t>Sztuka prezentacji/</w:t>
            </w:r>
            <w:r w:rsidRPr="000D7A09">
              <w:rPr>
                <w:rFonts w:cstheme="minorHAnsi"/>
                <w:sz w:val="16"/>
                <w:szCs w:val="16"/>
                <w:lang w:val="en-GB"/>
              </w:rPr>
              <w:t>Presentation methods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  <w:lang w:val="en-GB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31149B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7F06184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D9CB4F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59850A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6E51CDB0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534CB8EB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415F036F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513A106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D154C02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11A0B4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04EC0CE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8476724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64CB4C9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7C03B4A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7C4865" w:rsidRPr="00686E17" w14:paraId="3F51B436" w14:textId="77777777" w:rsidTr="00691587">
        <w:tc>
          <w:tcPr>
            <w:tcW w:w="4531" w:type="dxa"/>
            <w:shd w:val="clear" w:color="auto" w:fill="FFFFFF" w:themeFill="background1"/>
            <w:vAlign w:val="center"/>
          </w:tcPr>
          <w:p w14:paraId="69569297" w14:textId="6E65EDCD" w:rsidR="007C4865" w:rsidRPr="000D7A09" w:rsidRDefault="007C4865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0D7A09">
              <w:rPr>
                <w:rFonts w:cstheme="minorHAnsi"/>
                <w:sz w:val="16"/>
                <w:szCs w:val="16"/>
              </w:rPr>
              <w:t>Wystąpienie konferencyjne/</w:t>
            </w:r>
            <w:r w:rsidRPr="000D7A09">
              <w:t xml:space="preserve"> </w:t>
            </w:r>
            <w:r w:rsidRPr="000D7A09">
              <w:rPr>
                <w:rFonts w:cstheme="minorHAnsi"/>
                <w:sz w:val="16"/>
                <w:szCs w:val="16"/>
              </w:rPr>
              <w:t>Conference speech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</w:rPr>
              <w:t>7</w:t>
            </w:r>
          </w:p>
        </w:tc>
        <w:tc>
          <w:tcPr>
            <w:tcW w:w="9072" w:type="dxa"/>
            <w:gridSpan w:val="12"/>
            <w:shd w:val="clear" w:color="auto" w:fill="FFFFFF" w:themeFill="background1"/>
            <w:vAlign w:val="center"/>
          </w:tcPr>
          <w:p w14:paraId="63486D59" w14:textId="77777777" w:rsidR="007C4865" w:rsidRPr="00686E17" w:rsidRDefault="007C4865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C97DC80" w14:textId="77777777" w:rsidR="007C4865" w:rsidRPr="00686E17" w:rsidRDefault="007C4865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8F30D4B" w14:textId="77777777" w:rsidR="007C4865" w:rsidRPr="00686E17" w:rsidRDefault="007C4865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2</w:t>
            </w:r>
          </w:p>
        </w:tc>
      </w:tr>
      <w:tr w:rsidR="00952E38" w:rsidRPr="00686E17" w14:paraId="68D01561" w14:textId="77777777" w:rsidTr="00685829">
        <w:tc>
          <w:tcPr>
            <w:tcW w:w="4531" w:type="dxa"/>
            <w:shd w:val="clear" w:color="auto" w:fill="EAF1DD" w:themeFill="accent3" w:themeFillTint="33"/>
            <w:vAlign w:val="center"/>
          </w:tcPr>
          <w:p w14:paraId="3C7B5DC6" w14:textId="7B001F8D" w:rsidR="00952E38" w:rsidRPr="000D7A09" w:rsidRDefault="00952E38" w:rsidP="00952E38">
            <w:pPr>
              <w:jc w:val="center"/>
              <w:rPr>
                <w:rFonts w:cstheme="minorHAnsi"/>
                <w:sz w:val="16"/>
                <w:szCs w:val="16"/>
                <w:vertAlign w:val="superscript"/>
              </w:rPr>
            </w:pPr>
            <w:r w:rsidRPr="000D7A09">
              <w:rPr>
                <w:rFonts w:cstheme="minorHAnsi"/>
                <w:sz w:val="16"/>
                <w:szCs w:val="16"/>
              </w:rPr>
              <w:t>Źródła informacji i zarządzanie informacjami/Data acquisition and management</w:t>
            </w:r>
            <w:r w:rsidR="00E20C44" w:rsidRPr="000D7A09">
              <w:rPr>
                <w:rFonts w:cstheme="minorHAnsi"/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C94CD2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94F09A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DF1565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44882D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1D2900F0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4915C1D1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62B94577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8AADE90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E292F93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12FE95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CBD6E58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A3F2C78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499ACDE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689A01C" w14:textId="77777777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952E38" w:rsidRPr="00686E17" w14:paraId="3CFA1B4C" w14:textId="77777777" w:rsidTr="00C8042D">
        <w:tc>
          <w:tcPr>
            <w:tcW w:w="4531" w:type="dxa"/>
            <w:shd w:val="clear" w:color="auto" w:fill="auto"/>
            <w:vAlign w:val="center"/>
          </w:tcPr>
          <w:p w14:paraId="21DE2502" w14:textId="5F152E86" w:rsidR="00952E38" w:rsidRPr="00685829" w:rsidRDefault="00952E38" w:rsidP="002F0FD4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685829">
              <w:rPr>
                <w:rFonts w:cstheme="minorHAnsi"/>
                <w:color w:val="000000" w:themeColor="text1"/>
                <w:sz w:val="16"/>
                <w:szCs w:val="16"/>
              </w:rPr>
              <w:t>Zorganizowanie lub aktywne uczestnictwo w organizacji konferencji naukowej</w:t>
            </w:r>
            <w:r w:rsidR="002F0FD4">
              <w:rPr>
                <w:rFonts w:cstheme="minorHAnsi"/>
                <w:color w:val="000000" w:themeColor="text1"/>
                <w:sz w:val="16"/>
                <w:szCs w:val="16"/>
              </w:rPr>
              <w:t>/</w:t>
            </w:r>
            <w:r w:rsidR="002F0FD4" w:rsidRPr="002F0FD4">
              <w:rPr>
                <w:rFonts w:cstheme="minorHAnsi"/>
                <w:color w:val="000000" w:themeColor="text1"/>
                <w:sz w:val="16"/>
                <w:szCs w:val="16"/>
                <w:lang w:val="en"/>
              </w:rPr>
              <w:t>Organiz</w:t>
            </w:r>
            <w:r w:rsidR="002F0FD4">
              <w:rPr>
                <w:rFonts w:cstheme="minorHAnsi"/>
                <w:color w:val="000000" w:themeColor="text1"/>
                <w:sz w:val="16"/>
                <w:szCs w:val="16"/>
                <w:lang w:val="en"/>
              </w:rPr>
              <w:t>ation</w:t>
            </w:r>
            <w:r w:rsidR="002F0FD4" w:rsidRPr="002F0FD4">
              <w:rPr>
                <w:rFonts w:cstheme="minorHAnsi"/>
                <w:color w:val="000000" w:themeColor="text1"/>
                <w:sz w:val="16"/>
                <w:szCs w:val="16"/>
                <w:lang w:val="en"/>
              </w:rPr>
              <w:t xml:space="preserve"> or activ</w:t>
            </w:r>
            <w:r w:rsidR="002F0FD4">
              <w:rPr>
                <w:rFonts w:cstheme="minorHAnsi"/>
                <w:color w:val="000000" w:themeColor="text1"/>
                <w:sz w:val="16"/>
                <w:szCs w:val="16"/>
                <w:lang w:val="en"/>
              </w:rPr>
              <w:t>e</w:t>
            </w:r>
            <w:r w:rsidR="002F0FD4" w:rsidRPr="002F0FD4">
              <w:rPr>
                <w:rFonts w:cstheme="minorHAnsi"/>
                <w:color w:val="000000" w:themeColor="text1"/>
                <w:sz w:val="16"/>
                <w:szCs w:val="16"/>
                <w:lang w:val="en"/>
              </w:rPr>
              <w:t xml:space="preserve"> participat</w:t>
            </w:r>
            <w:r w:rsidR="002F0FD4">
              <w:rPr>
                <w:rFonts w:cstheme="minorHAnsi"/>
                <w:color w:val="000000" w:themeColor="text1"/>
                <w:sz w:val="16"/>
                <w:szCs w:val="16"/>
                <w:lang w:val="en"/>
              </w:rPr>
              <w:t xml:space="preserve">ion </w:t>
            </w:r>
            <w:r w:rsidR="002F0FD4" w:rsidRPr="002F0FD4">
              <w:rPr>
                <w:rFonts w:cstheme="minorHAnsi"/>
                <w:color w:val="000000" w:themeColor="text1"/>
                <w:sz w:val="16"/>
                <w:szCs w:val="16"/>
                <w:lang w:val="en"/>
              </w:rPr>
              <w:t>in the organization of a scientific conference</w:t>
            </w:r>
            <w:r w:rsidR="005767DF">
              <w:rPr>
                <w:rFonts w:cstheme="minorHAnsi"/>
                <w:color w:val="000000" w:themeColor="text1"/>
                <w:sz w:val="16"/>
                <w:szCs w:val="16"/>
                <w:vertAlign w:val="superscript"/>
                <w:lang w:val="en"/>
              </w:rPr>
              <w:t>8</w:t>
            </w:r>
            <w:r w:rsidR="002F0FD4">
              <w:rPr>
                <w:rFonts w:cstheme="minorHAnsi"/>
                <w:color w:val="000000" w:themeColor="text1"/>
                <w:sz w:val="16"/>
                <w:szCs w:val="16"/>
                <w:lang w:val="en"/>
              </w:rPr>
              <w:t xml:space="preserve"> </w:t>
            </w:r>
          </w:p>
        </w:tc>
        <w:tc>
          <w:tcPr>
            <w:tcW w:w="9072" w:type="dxa"/>
            <w:gridSpan w:val="12"/>
            <w:shd w:val="clear" w:color="auto" w:fill="FFFFFF" w:themeFill="background1"/>
            <w:vAlign w:val="center"/>
          </w:tcPr>
          <w:p w14:paraId="25B1E4B4" w14:textId="747E4093" w:rsidR="00952E38" w:rsidRPr="00686E17" w:rsidRDefault="00A87EA9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="00266C2E">
              <w:rPr>
                <w:rFonts w:cstheme="minorHAnsi"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349F93F9" w14:textId="6DDF44F9" w:rsidR="00952E38" w:rsidRDefault="00952E38" w:rsidP="00DB2A31">
            <w:pPr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8FC9557" w14:textId="72D0B2E5" w:rsidR="00952E38" w:rsidRPr="00685829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5829">
              <w:rPr>
                <w:rFonts w:cstheme="minorHAnsi"/>
                <w:sz w:val="16"/>
                <w:szCs w:val="16"/>
              </w:rPr>
              <w:t>1</w:t>
            </w:r>
          </w:p>
        </w:tc>
      </w:tr>
      <w:tr w:rsidR="00952E38" w:rsidRPr="00686E17" w14:paraId="0BDF6EEB" w14:textId="77777777" w:rsidTr="00C8042D">
        <w:tc>
          <w:tcPr>
            <w:tcW w:w="4531" w:type="dxa"/>
            <w:shd w:val="clear" w:color="auto" w:fill="auto"/>
            <w:vAlign w:val="center"/>
          </w:tcPr>
          <w:p w14:paraId="4C6E974B" w14:textId="0E124FAC" w:rsidR="00952E38" w:rsidRPr="00C70534" w:rsidRDefault="00952E38" w:rsidP="002F0FD4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 w:rsidRPr="00840633">
              <w:rPr>
                <w:rFonts w:cstheme="minorHAnsi"/>
                <w:color w:val="000000" w:themeColor="text1"/>
                <w:sz w:val="16"/>
                <w:szCs w:val="16"/>
              </w:rPr>
              <w:t xml:space="preserve">Przygotowanie i złożenie wniosku o sfinansowanie badania naukowego </w:t>
            </w:r>
            <w:r w:rsidR="00840633">
              <w:rPr>
                <w:rFonts w:cstheme="minorHAnsi"/>
                <w:color w:val="000000" w:themeColor="text1"/>
                <w:sz w:val="16"/>
                <w:szCs w:val="16"/>
              </w:rPr>
              <w:t>ze środków zewnętrznych</w:t>
            </w:r>
            <w:r w:rsidR="005767DF" w:rsidRPr="00840633"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  <w:t>9</w:t>
            </w:r>
          </w:p>
        </w:tc>
        <w:tc>
          <w:tcPr>
            <w:tcW w:w="9072" w:type="dxa"/>
            <w:gridSpan w:val="12"/>
            <w:shd w:val="clear" w:color="auto" w:fill="FFFFFF" w:themeFill="background1"/>
            <w:vAlign w:val="center"/>
          </w:tcPr>
          <w:p w14:paraId="49AEE98B" w14:textId="77777777" w:rsidR="00952E38" w:rsidRPr="00C7053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6425668" w14:textId="0BFBA2AB" w:rsidR="00952E38" w:rsidRPr="00C70534" w:rsidRDefault="00952E38" w:rsidP="00952E38">
            <w:pPr>
              <w:jc w:val="center"/>
              <w:rPr>
                <w:rFonts w:cstheme="minorHAnsi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9F9B69D" w14:textId="493493E6" w:rsidR="00952E38" w:rsidRPr="00C70534" w:rsidRDefault="00C70534" w:rsidP="00952E38">
            <w:pPr>
              <w:jc w:val="center"/>
              <w:rPr>
                <w:rFonts w:cstheme="minorHAnsi"/>
                <w:sz w:val="16"/>
                <w:szCs w:val="16"/>
                <w:highlight w:val="yellow"/>
              </w:rPr>
            </w:pPr>
            <w:r w:rsidRPr="000D7A09">
              <w:rPr>
                <w:rFonts w:cstheme="minorHAnsi"/>
                <w:sz w:val="16"/>
                <w:szCs w:val="16"/>
              </w:rPr>
              <w:t>3</w:t>
            </w:r>
          </w:p>
        </w:tc>
      </w:tr>
      <w:tr w:rsidR="00952E38" w:rsidRPr="00686E17" w14:paraId="4F845C3E" w14:textId="77777777" w:rsidTr="00C8042D">
        <w:tc>
          <w:tcPr>
            <w:tcW w:w="4531" w:type="dxa"/>
            <w:shd w:val="clear" w:color="auto" w:fill="auto"/>
            <w:vAlign w:val="center"/>
          </w:tcPr>
          <w:p w14:paraId="6BC34D01" w14:textId="77777777" w:rsidR="00952E38" w:rsidRDefault="00952E38" w:rsidP="00952E38">
            <w:pPr>
              <w:jc w:val="center"/>
              <w:rPr>
                <w:rFonts w:cstheme="minorHAnsi"/>
                <w:color w:val="FF0000"/>
                <w:sz w:val="16"/>
                <w:szCs w:val="16"/>
                <w:highlight w:val="yellow"/>
              </w:rPr>
            </w:pPr>
          </w:p>
        </w:tc>
        <w:tc>
          <w:tcPr>
            <w:tcW w:w="9072" w:type="dxa"/>
            <w:gridSpan w:val="12"/>
            <w:shd w:val="clear" w:color="auto" w:fill="FFFFFF" w:themeFill="background1"/>
            <w:vAlign w:val="center"/>
          </w:tcPr>
          <w:p w14:paraId="3E6E0258" w14:textId="7EFB87B6" w:rsidR="00952E38" w:rsidRPr="00686E17" w:rsidRDefault="007C4865" w:rsidP="007C4865">
            <w:pPr>
              <w:jc w:val="right"/>
              <w:rPr>
                <w:rFonts w:cstheme="minorHAnsi"/>
                <w:sz w:val="16"/>
                <w:szCs w:val="16"/>
              </w:rPr>
            </w:pPr>
            <w:r w:rsidRPr="007C4865">
              <w:rPr>
                <w:rFonts w:cstheme="minorHAnsi"/>
                <w:b/>
                <w:bCs/>
                <w:sz w:val="16"/>
                <w:szCs w:val="16"/>
              </w:rPr>
              <w:t>Razem</w:t>
            </w:r>
            <w:r>
              <w:rPr>
                <w:rFonts w:cstheme="minorHAnsi"/>
                <w:b/>
                <w:bCs/>
                <w:sz w:val="16"/>
                <w:szCs w:val="16"/>
              </w:rPr>
              <w:t xml:space="preserve"> B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D5CC1DD" w14:textId="261147D6" w:rsidR="00952E38" w:rsidRPr="007C4865" w:rsidRDefault="00F81B1E" w:rsidP="00952E3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="00465612">
              <w:rPr>
                <w:rFonts w:cstheme="minorHAnsi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A85F13D" w14:textId="403EA73D" w:rsidR="00952E38" w:rsidRPr="007C4865" w:rsidRDefault="007C4865" w:rsidP="00952E3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1</w:t>
            </w:r>
            <w:r w:rsidR="00465612">
              <w:rPr>
                <w:rFonts w:cstheme="minorHAnsi"/>
                <w:b/>
                <w:bCs/>
                <w:sz w:val="16"/>
                <w:szCs w:val="16"/>
              </w:rPr>
              <w:t>6</w:t>
            </w:r>
          </w:p>
        </w:tc>
      </w:tr>
      <w:tr w:rsidR="00952E38" w:rsidRPr="00686E17" w14:paraId="1FF16740" w14:textId="77777777" w:rsidTr="00D05B73">
        <w:tc>
          <w:tcPr>
            <w:tcW w:w="15446" w:type="dxa"/>
            <w:gridSpan w:val="15"/>
            <w:shd w:val="clear" w:color="auto" w:fill="FFFFFF" w:themeFill="background1"/>
          </w:tcPr>
          <w:p w14:paraId="11D127D2" w14:textId="77777777" w:rsidR="00952E38" w:rsidRPr="00D546A4" w:rsidRDefault="00952E38" w:rsidP="00952E3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D546A4">
              <w:rPr>
                <w:rFonts w:cstheme="minorHAnsi"/>
                <w:b/>
                <w:bCs/>
                <w:sz w:val="16"/>
                <w:szCs w:val="16"/>
              </w:rPr>
              <w:t>Moduł seminaryjny/Seminar module</w:t>
            </w:r>
          </w:p>
        </w:tc>
      </w:tr>
      <w:tr w:rsidR="00952E38" w:rsidRPr="00686E17" w14:paraId="7526369E" w14:textId="77777777" w:rsidTr="00D05B73">
        <w:tc>
          <w:tcPr>
            <w:tcW w:w="4531" w:type="dxa"/>
            <w:shd w:val="clear" w:color="auto" w:fill="FFFFFF" w:themeFill="background1"/>
            <w:vAlign w:val="center"/>
          </w:tcPr>
          <w:p w14:paraId="0B12D26D" w14:textId="7B0EB948" w:rsidR="00952E38" w:rsidRPr="00686E17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686E17">
              <w:rPr>
                <w:rFonts w:cstheme="minorHAnsi"/>
                <w:sz w:val="16"/>
                <w:szCs w:val="16"/>
              </w:rPr>
              <w:t>Seminarium doktorskie/</w:t>
            </w:r>
            <w:r w:rsidRPr="002F0FD4">
              <w:rPr>
                <w:rFonts w:cstheme="minorHAnsi"/>
                <w:sz w:val="16"/>
                <w:szCs w:val="16"/>
                <w:lang w:val="en-GB"/>
              </w:rPr>
              <w:t>Doctoral seminar</w:t>
            </w:r>
            <w:r w:rsidR="005767DF">
              <w:rPr>
                <w:rFonts w:cstheme="minorHAnsi"/>
                <w:sz w:val="16"/>
                <w:szCs w:val="16"/>
                <w:vertAlign w:val="superscript"/>
                <w:lang w:val="en-GB"/>
              </w:rPr>
              <w:t>10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C1F60B5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ACDFA0A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FE15E5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9AB7E1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6A8CE35D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39FB6291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7C013135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4C9CAF8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C7C6ABA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174B39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4AD8188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F4EFE3E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47C876F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8649147" w14:textId="77777777" w:rsidR="00952E38" w:rsidRPr="00686E17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686E17">
              <w:rPr>
                <w:rFonts w:asciiTheme="minorHAnsi" w:hAnsiTheme="minorHAnsi" w:cstheme="minorHAnsi"/>
                <w:sz w:val="16"/>
                <w:szCs w:val="16"/>
              </w:rPr>
              <w:t>8</w:t>
            </w:r>
          </w:p>
        </w:tc>
      </w:tr>
      <w:tr w:rsidR="00952E38" w:rsidRPr="00993A84" w14:paraId="45201E66" w14:textId="77777777" w:rsidTr="00D05B73">
        <w:tc>
          <w:tcPr>
            <w:tcW w:w="4531" w:type="dxa"/>
            <w:shd w:val="clear" w:color="auto" w:fill="FFFFFF" w:themeFill="background1"/>
            <w:vAlign w:val="center"/>
          </w:tcPr>
          <w:p w14:paraId="560A45D5" w14:textId="6D48AEE9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bookmarkStart w:id="1" w:name="_Hlk71298864"/>
            <w:r w:rsidRPr="00993A84">
              <w:rPr>
                <w:rFonts w:cstheme="minorHAnsi"/>
                <w:sz w:val="16"/>
                <w:szCs w:val="16"/>
              </w:rPr>
              <w:t>Pracownia doktorska/</w:t>
            </w:r>
            <w:r w:rsidRPr="002F0FD4">
              <w:rPr>
                <w:rFonts w:cstheme="minorHAnsi"/>
                <w:sz w:val="16"/>
                <w:szCs w:val="16"/>
                <w:lang w:val="en-GB"/>
              </w:rPr>
              <w:t>Doctoral seminar workshop</w:t>
            </w:r>
            <w:r w:rsidR="005767DF">
              <w:rPr>
                <w:rFonts w:cstheme="minorHAnsi"/>
                <w:sz w:val="16"/>
                <w:szCs w:val="16"/>
                <w:vertAlign w:val="superscript"/>
                <w:lang w:val="en-GB"/>
              </w:rPr>
              <w:t>11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325CEB9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C7880F3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5F7B9C6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B9ED66B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57949984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7AD24433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6F8F6444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6B067BC3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2C6D9CE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9E9850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C46253B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3A0F1F0D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1270EA9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120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26A5A8A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20</w:t>
            </w:r>
          </w:p>
        </w:tc>
      </w:tr>
      <w:bookmarkEnd w:id="1"/>
      <w:tr w:rsidR="00952E38" w:rsidRPr="00993A84" w14:paraId="52826BCF" w14:textId="77777777" w:rsidTr="00D05B73">
        <w:tc>
          <w:tcPr>
            <w:tcW w:w="4531" w:type="dxa"/>
            <w:shd w:val="clear" w:color="auto" w:fill="FFFFFF" w:themeFill="background1"/>
            <w:vAlign w:val="center"/>
          </w:tcPr>
          <w:p w14:paraId="7C3B06B8" w14:textId="15BD8A75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93A84">
              <w:rPr>
                <w:rFonts w:cstheme="minorHAnsi"/>
                <w:sz w:val="16"/>
                <w:szCs w:val="16"/>
              </w:rPr>
              <w:t>Sesja sprawozdawcza/</w:t>
            </w:r>
            <w:r w:rsidRPr="00993A84">
              <w:t xml:space="preserve"> </w:t>
            </w:r>
            <w:r w:rsidRPr="00993A84">
              <w:rPr>
                <w:rFonts w:cstheme="minorHAnsi"/>
                <w:sz w:val="16"/>
                <w:szCs w:val="16"/>
              </w:rPr>
              <w:t>Reporting session</w:t>
            </w:r>
            <w:r w:rsidR="005767DF">
              <w:rPr>
                <w:rFonts w:cstheme="minorHAnsi"/>
                <w:sz w:val="16"/>
                <w:szCs w:val="16"/>
                <w:vertAlign w:val="superscript"/>
              </w:rPr>
              <w:t>12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F7DC59D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7131325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1D236B3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895D14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18C478E6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445EBE9C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01C34336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3AF62E9B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166CECC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183476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5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BA1703B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B5B4758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7CCF8DA" w14:textId="77777777" w:rsidR="00952E38" w:rsidRPr="00C7053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0D7A09">
              <w:rPr>
                <w:rFonts w:asciiTheme="minorHAnsi" w:hAnsiTheme="minorHAnsi" w:cstheme="minorHAnsi"/>
                <w:sz w:val="16"/>
                <w:szCs w:val="16"/>
              </w:rPr>
              <w:t>20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D737CA9" w14:textId="77777777" w:rsidR="00952E38" w:rsidRPr="00C7053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yellow"/>
              </w:rPr>
            </w:pPr>
            <w:r w:rsidRPr="000D7A09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952E38" w:rsidRPr="00993A84" w14:paraId="65C7BCEC" w14:textId="77777777" w:rsidTr="00D05B73">
        <w:tc>
          <w:tcPr>
            <w:tcW w:w="15446" w:type="dxa"/>
            <w:gridSpan w:val="15"/>
            <w:shd w:val="clear" w:color="auto" w:fill="FFFFFF" w:themeFill="background1"/>
          </w:tcPr>
          <w:p w14:paraId="706ECD52" w14:textId="77777777" w:rsidR="00952E38" w:rsidRPr="00D546A4" w:rsidRDefault="00952E38" w:rsidP="00952E3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D546A4">
              <w:rPr>
                <w:rFonts w:cstheme="minorHAnsi"/>
                <w:b/>
                <w:bCs/>
                <w:sz w:val="16"/>
                <w:szCs w:val="16"/>
              </w:rPr>
              <w:t>Moduł dydaktyczny/Didactic module</w:t>
            </w:r>
          </w:p>
        </w:tc>
      </w:tr>
      <w:tr w:rsidR="00952E38" w:rsidRPr="00993A84" w14:paraId="5DC4532B" w14:textId="77777777" w:rsidTr="002F0FD4">
        <w:tc>
          <w:tcPr>
            <w:tcW w:w="4531" w:type="dxa"/>
            <w:shd w:val="clear" w:color="auto" w:fill="EAF1DD" w:themeFill="accent3" w:themeFillTint="33"/>
            <w:vAlign w:val="center"/>
          </w:tcPr>
          <w:p w14:paraId="3AA78692" w14:textId="19530CD9" w:rsidR="00952E38" w:rsidRPr="00E20C44" w:rsidRDefault="00952E38" w:rsidP="00952E38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:vertAlign w:val="superscript"/>
              </w:rPr>
            </w:pPr>
            <w:r w:rsidRPr="002F0FD4">
              <w:rPr>
                <w:rFonts w:cstheme="minorHAnsi"/>
                <w:color w:val="000000" w:themeColor="text1"/>
                <w:sz w:val="16"/>
                <w:szCs w:val="16"/>
              </w:rPr>
              <w:t>Doktoratorium/</w:t>
            </w:r>
            <w:r w:rsidRPr="002F0FD4">
              <w:rPr>
                <w:rFonts w:cstheme="minorHAnsi"/>
                <w:color w:val="000000" w:themeColor="text1"/>
                <w:sz w:val="16"/>
                <w:szCs w:val="16"/>
                <w:lang w:val="en-GB"/>
              </w:rPr>
              <w:t>Innovative didactic methods</w:t>
            </w:r>
            <w:r w:rsidR="00E20C44">
              <w:rPr>
                <w:rFonts w:cstheme="minorHAnsi"/>
                <w:color w:val="000000" w:themeColor="text1"/>
                <w:sz w:val="16"/>
                <w:szCs w:val="16"/>
                <w:vertAlign w:val="superscript"/>
                <w:lang w:val="en-GB"/>
              </w:rPr>
              <w:t>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7E26AE7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42BEDEB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532D95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6088577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3FF52C5A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3BB357EE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6A411A21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E944791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98A6EDF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ECC621D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1DCCB2E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E6B529D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64D45FF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6D83363A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993A84">
              <w:rPr>
                <w:rFonts w:asciiTheme="minorHAnsi" w:hAnsiTheme="minorHAnsi" w:cstheme="minorHAnsi"/>
                <w:sz w:val="16"/>
                <w:szCs w:val="16"/>
              </w:rPr>
              <w:t>2</w:t>
            </w:r>
          </w:p>
        </w:tc>
      </w:tr>
      <w:tr w:rsidR="00952E38" w:rsidRPr="00993A84" w14:paraId="2B71872B" w14:textId="77777777" w:rsidTr="00D05B73">
        <w:tc>
          <w:tcPr>
            <w:tcW w:w="4531" w:type="dxa"/>
            <w:shd w:val="clear" w:color="auto" w:fill="FFFFFF" w:themeFill="background1"/>
            <w:vAlign w:val="center"/>
          </w:tcPr>
          <w:p w14:paraId="4FB77B73" w14:textId="4A5980A5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93A84">
              <w:rPr>
                <w:rFonts w:cstheme="minorHAnsi"/>
                <w:sz w:val="16"/>
                <w:szCs w:val="16"/>
              </w:rPr>
              <w:t xml:space="preserve">Praktyki zawodowe/ </w:t>
            </w:r>
            <w:r w:rsidRPr="002F0FD4">
              <w:rPr>
                <w:rFonts w:cstheme="minorHAnsi"/>
                <w:sz w:val="16"/>
                <w:szCs w:val="16"/>
                <w:lang w:val="en-GB"/>
              </w:rPr>
              <w:t>Teaching practices</w:t>
            </w:r>
            <w:r w:rsidR="005767DF">
              <w:rPr>
                <w:rFonts w:cstheme="minorHAnsi"/>
                <w:sz w:val="16"/>
                <w:szCs w:val="16"/>
                <w:vertAlign w:val="superscript"/>
                <w:lang w:val="en-GB"/>
              </w:rPr>
              <w:t>13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07DB05" w14:textId="77777777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30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6A2C67" w14:textId="77777777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36403D" w14:textId="77777777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4B2F50" w14:textId="61D00990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60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1462F106" w14:textId="77777777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32C5284E" w14:textId="4D50F5F5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50A809DB" w14:textId="634436D8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60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598F0860" w14:textId="77777777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F412157" w14:textId="6A06B136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0A8F7F8" w14:textId="49D69D05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60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D3DDE7A" w14:textId="77777777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zal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98CD20C" w14:textId="1AEDC2BA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3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A630D80" w14:textId="2CBD59EC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210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50993A3" w14:textId="1EE29BE8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10</w:t>
            </w:r>
          </w:p>
        </w:tc>
      </w:tr>
      <w:tr w:rsidR="00952E38" w:rsidRPr="00993A84" w14:paraId="4E6AC03F" w14:textId="77777777" w:rsidTr="00D05B73">
        <w:tc>
          <w:tcPr>
            <w:tcW w:w="4531" w:type="dxa"/>
            <w:shd w:val="clear" w:color="auto" w:fill="FFFFFF" w:themeFill="background1"/>
            <w:vAlign w:val="center"/>
          </w:tcPr>
          <w:p w14:paraId="2237D0D8" w14:textId="013A5C62" w:rsidR="00952E38" w:rsidRPr="00993A84" w:rsidRDefault="00952E38" w:rsidP="007C486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2F0FD4">
              <w:rPr>
                <w:rFonts w:cstheme="minorHAnsi"/>
                <w:sz w:val="16"/>
                <w:szCs w:val="16"/>
              </w:rPr>
              <w:t>Udział w działaniach popularyzujących naukę</w:t>
            </w:r>
            <w:r w:rsidR="002F0FD4" w:rsidRPr="002F0FD4">
              <w:rPr>
                <w:rFonts w:cstheme="minorHAnsi"/>
                <w:sz w:val="16"/>
                <w:szCs w:val="16"/>
              </w:rPr>
              <w:t>/</w:t>
            </w:r>
            <w:r w:rsidR="002F0FD4" w:rsidRPr="002F0FD4">
              <w:rPr>
                <w:rFonts w:cstheme="minorHAnsi"/>
                <w:sz w:val="16"/>
                <w:szCs w:val="16"/>
                <w:lang w:val="en"/>
              </w:rPr>
              <w:t>Participation in activities popularizing science</w:t>
            </w:r>
            <w:r w:rsidR="005767DF" w:rsidRPr="005767DF">
              <w:rPr>
                <w:rFonts w:cstheme="minorHAnsi"/>
                <w:sz w:val="16"/>
                <w:szCs w:val="16"/>
                <w:vertAlign w:val="superscript"/>
                <w:lang w:val="en"/>
              </w:rPr>
              <w:t>14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53ABC3" w14:textId="36ED43B1" w:rsidR="00952E38" w:rsidRPr="002F0FD4" w:rsidRDefault="00952E38" w:rsidP="002F0FD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EF138A5" w14:textId="5C515315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71705DB" w14:textId="0AC238AB" w:rsidR="00952E38" w:rsidRPr="002F0FD4" w:rsidRDefault="002F0FD4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9487C67" w14:textId="474AA8D4" w:rsidR="00952E38" w:rsidRPr="002F0FD4" w:rsidRDefault="00952E38" w:rsidP="002F0FD4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3CD926BA" w14:textId="46731893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71AF86F5" w14:textId="48829F9C" w:rsidR="00952E38" w:rsidRPr="002F0FD4" w:rsidRDefault="002F0FD4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75D95997" w14:textId="56320634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2E4EE7F9" w14:textId="28C2DEAE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4260783" w14:textId="56E59273" w:rsidR="00952E38" w:rsidRPr="002F0FD4" w:rsidRDefault="002F0FD4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FAEE13" w14:textId="40302C6E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28C45A9" w14:textId="5B04DC5C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A5960C7" w14:textId="64868CC9" w:rsidR="00952E38" w:rsidRPr="002F0FD4" w:rsidRDefault="002F0FD4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1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1E279DA" w14:textId="77777777" w:rsidR="00952E38" w:rsidRPr="002F0FD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8696595" w14:textId="1628D917" w:rsidR="00952E38" w:rsidRPr="002F0FD4" w:rsidRDefault="002F0FD4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2F0FD4">
              <w:rPr>
                <w:rFonts w:asciiTheme="minorHAnsi" w:hAnsiTheme="minorHAnsi" w:cstheme="minorHAnsi"/>
                <w:sz w:val="16"/>
                <w:szCs w:val="16"/>
              </w:rPr>
              <w:t>4</w:t>
            </w:r>
          </w:p>
        </w:tc>
      </w:tr>
      <w:tr w:rsidR="00952E38" w:rsidRPr="00993A84" w14:paraId="66C42CA1" w14:textId="77777777" w:rsidTr="0097719B">
        <w:tc>
          <w:tcPr>
            <w:tcW w:w="4531" w:type="dxa"/>
            <w:shd w:val="clear" w:color="auto" w:fill="FFFFFF" w:themeFill="background1"/>
            <w:vAlign w:val="center"/>
          </w:tcPr>
          <w:p w14:paraId="1BF49B7E" w14:textId="7AA4E362" w:rsidR="00952E38" w:rsidRPr="002F0FD4" w:rsidRDefault="00952E38" w:rsidP="00952E38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  <w:tc>
          <w:tcPr>
            <w:tcW w:w="9072" w:type="dxa"/>
            <w:gridSpan w:val="12"/>
            <w:shd w:val="clear" w:color="auto" w:fill="FFFFFF" w:themeFill="background1"/>
            <w:vAlign w:val="center"/>
          </w:tcPr>
          <w:p w14:paraId="16EC5555" w14:textId="7ED76BC5" w:rsidR="00952E38" w:rsidRPr="00993A84" w:rsidRDefault="007C4865" w:rsidP="007C4865">
            <w:pPr>
              <w:pStyle w:val="Default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  <w:r w:rsidRPr="007C48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Razem</w:t>
            </w: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 xml:space="preserve"> </w:t>
            </w:r>
            <w:r w:rsidR="003A1194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3924BAA" w14:textId="5263A7C3" w:rsidR="00952E38" w:rsidRPr="007C4865" w:rsidRDefault="003A1194" w:rsidP="00952E3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500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1E6D6B90" w14:textId="695D4178" w:rsidR="00952E38" w:rsidRPr="007C4865" w:rsidRDefault="007C4865" w:rsidP="00952E3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7C486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48</w:t>
            </w:r>
          </w:p>
        </w:tc>
      </w:tr>
      <w:tr w:rsidR="00952E38" w:rsidRPr="00993A84" w14:paraId="2B2A2AE4" w14:textId="77777777" w:rsidTr="00D05B73">
        <w:tc>
          <w:tcPr>
            <w:tcW w:w="15446" w:type="dxa"/>
            <w:gridSpan w:val="15"/>
            <w:shd w:val="clear" w:color="auto" w:fill="FFFFFF" w:themeFill="background1"/>
          </w:tcPr>
          <w:p w14:paraId="3F729E28" w14:textId="0D66C232" w:rsidR="00952E38" w:rsidRPr="00D546A4" w:rsidRDefault="00952E38" w:rsidP="00952E38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D546A4">
              <w:rPr>
                <w:rFonts w:cstheme="minorHAnsi"/>
                <w:b/>
                <w:bCs/>
                <w:sz w:val="16"/>
                <w:szCs w:val="16"/>
              </w:rPr>
              <w:t>Moduł fakultatywny/</w:t>
            </w:r>
            <w:r w:rsidRPr="00D546A4">
              <w:rPr>
                <w:rFonts w:cstheme="minorHAnsi"/>
                <w:b/>
                <w:bCs/>
                <w:sz w:val="16"/>
                <w:szCs w:val="16"/>
                <w:lang w:val="en-GB"/>
              </w:rPr>
              <w:t>Optional module</w:t>
            </w:r>
          </w:p>
        </w:tc>
      </w:tr>
      <w:tr w:rsidR="00952E38" w:rsidRPr="00993A84" w14:paraId="44BE72D1" w14:textId="77777777" w:rsidTr="007C4865">
        <w:tc>
          <w:tcPr>
            <w:tcW w:w="4531" w:type="dxa"/>
            <w:shd w:val="clear" w:color="auto" w:fill="EAF1DD" w:themeFill="accent3" w:themeFillTint="33"/>
            <w:vAlign w:val="center"/>
          </w:tcPr>
          <w:p w14:paraId="0BBC35D0" w14:textId="17BAB9E0" w:rsidR="00952E38" w:rsidRPr="00C95D45" w:rsidRDefault="00952E38" w:rsidP="00952E38">
            <w:pPr>
              <w:jc w:val="center"/>
              <w:rPr>
                <w:rFonts w:cstheme="minorHAnsi"/>
                <w:color w:val="000000" w:themeColor="text1"/>
                <w:sz w:val="16"/>
                <w:szCs w:val="16"/>
                <w:lang w:val="en-US"/>
              </w:rPr>
            </w:pPr>
            <w:r w:rsidRPr="00C95D45">
              <w:rPr>
                <w:rFonts w:cstheme="minorHAnsi"/>
                <w:color w:val="000000" w:themeColor="text1"/>
                <w:sz w:val="16"/>
                <w:szCs w:val="16"/>
                <w:lang w:val="en-US"/>
              </w:rPr>
              <w:t>Język obcy akademicki/Academic Foreign Language</w:t>
            </w:r>
            <w:r w:rsidRPr="00C95D45">
              <w:rPr>
                <w:rFonts w:cstheme="minorHAnsi"/>
                <w:color w:val="000000" w:themeColor="text1"/>
                <w:sz w:val="16"/>
                <w:szCs w:val="16"/>
                <w:vertAlign w:val="superscript"/>
                <w:lang w:val="en-US"/>
              </w:rPr>
              <w:t>1</w:t>
            </w:r>
            <w:r w:rsidR="00840633">
              <w:rPr>
                <w:rFonts w:cstheme="minorHAnsi"/>
                <w:color w:val="000000" w:themeColor="text1"/>
                <w:sz w:val="16"/>
                <w:szCs w:val="16"/>
                <w:vertAlign w:val="superscript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E691CE4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18636BD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EEB752" w14:textId="77777777" w:rsidR="00952E38" w:rsidRPr="00993A84" w:rsidRDefault="00952E38" w:rsidP="00952E38">
            <w:pPr>
              <w:jc w:val="center"/>
              <w:rPr>
                <w:rFonts w:cstheme="minorHAnsi"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FB8347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4FE8275D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183AFC32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FF0000"/>
                <w:sz w:val="16"/>
                <w:szCs w:val="16"/>
                <w:lang w:val="en-US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29E9C2BD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7E08576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B6CA734" w14:textId="77777777" w:rsidR="00952E38" w:rsidRPr="00993A84" w:rsidRDefault="00952E38" w:rsidP="00952E38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2575D98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0CAE52AF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6A6BB79" w14:textId="77777777" w:rsidR="00952E38" w:rsidRPr="00993A84" w:rsidRDefault="00952E38" w:rsidP="00952E38">
            <w:pPr>
              <w:jc w:val="center"/>
              <w:rPr>
                <w:rFonts w:cstheme="minorHAnsi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572D7C4" w14:textId="77777777" w:rsidR="00952E38" w:rsidRPr="00993A84" w:rsidRDefault="00952E38" w:rsidP="00952E38">
            <w:pPr>
              <w:jc w:val="center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993A84">
              <w:rPr>
                <w:rFonts w:cstheme="minorHAnsi"/>
                <w:b/>
                <w:bCs/>
                <w:sz w:val="16"/>
                <w:szCs w:val="16"/>
                <w:lang w:val="en-US"/>
              </w:rPr>
              <w:t>60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71CC46A1" w14:textId="77777777" w:rsidR="00952E38" w:rsidRPr="00993A84" w:rsidRDefault="00952E38" w:rsidP="00952E38">
            <w:pPr>
              <w:jc w:val="center"/>
              <w:rPr>
                <w:rFonts w:cstheme="minorHAnsi"/>
                <w:b/>
                <w:bCs/>
                <w:sz w:val="16"/>
                <w:szCs w:val="16"/>
                <w:lang w:val="en-US"/>
              </w:rPr>
            </w:pPr>
            <w:r w:rsidRPr="00993A84">
              <w:rPr>
                <w:rFonts w:cstheme="minorHAnsi"/>
                <w:b/>
                <w:bCs/>
                <w:sz w:val="16"/>
                <w:szCs w:val="16"/>
                <w:lang w:val="en-US"/>
              </w:rPr>
              <w:t>4</w:t>
            </w:r>
          </w:p>
        </w:tc>
      </w:tr>
      <w:tr w:rsidR="007C4865" w:rsidRPr="00993A84" w14:paraId="7FCFABCB" w14:textId="77777777" w:rsidTr="007C4865">
        <w:tc>
          <w:tcPr>
            <w:tcW w:w="4531" w:type="dxa"/>
            <w:shd w:val="clear" w:color="auto" w:fill="EAF1DD" w:themeFill="accent3" w:themeFillTint="33"/>
            <w:vAlign w:val="center"/>
          </w:tcPr>
          <w:p w14:paraId="59479E28" w14:textId="5445C688" w:rsidR="007C4865" w:rsidRPr="005767DF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  <w:vertAlign w:val="superscript"/>
              </w:rPr>
            </w:pPr>
            <w:r w:rsidRPr="007C4865">
              <w:rPr>
                <w:rFonts w:cstheme="minorHAnsi"/>
                <w:sz w:val="16"/>
                <w:szCs w:val="16"/>
              </w:rPr>
              <w:t>Szkolenia z kompetencji miękkich jak np. Zarządzenie zespołem</w:t>
            </w:r>
            <w:r>
              <w:rPr>
                <w:rFonts w:cstheme="minorHAnsi"/>
                <w:sz w:val="16"/>
                <w:szCs w:val="16"/>
              </w:rPr>
              <w:t>/</w:t>
            </w:r>
            <w:r w:rsidRPr="007C4865">
              <w:rPr>
                <w:rFonts w:cstheme="minorHAnsi"/>
                <w:sz w:val="16"/>
                <w:szCs w:val="16"/>
              </w:rPr>
              <w:t>Leadrship</w:t>
            </w:r>
            <w:r>
              <w:rPr>
                <w:rFonts w:cstheme="minorHAnsi"/>
                <w:sz w:val="16"/>
                <w:szCs w:val="16"/>
              </w:rPr>
              <w:t xml:space="preserve">; </w:t>
            </w:r>
            <w:r w:rsidRPr="007C4865">
              <w:rPr>
                <w:rFonts w:cstheme="minorHAnsi"/>
                <w:sz w:val="16"/>
                <w:szCs w:val="16"/>
              </w:rPr>
              <w:t xml:space="preserve"> Komunikacja interpersonalna</w:t>
            </w:r>
            <w:r>
              <w:rPr>
                <w:rFonts w:cstheme="minorHAnsi"/>
                <w:sz w:val="16"/>
                <w:szCs w:val="16"/>
              </w:rPr>
              <w:t>/Soft skills courses</w:t>
            </w:r>
            <w:r w:rsidR="005767DF">
              <w:rPr>
                <w:rFonts w:cstheme="minorHAnsi"/>
                <w:sz w:val="16"/>
                <w:szCs w:val="16"/>
                <w:vertAlign w:val="superscript"/>
              </w:rPr>
              <w:t>1</w:t>
            </w:r>
            <w:r w:rsidR="000D7A09">
              <w:rPr>
                <w:rFonts w:cstheme="minorHAnsi"/>
                <w:sz w:val="16"/>
                <w:szCs w:val="16"/>
                <w:vertAlign w:val="superscript"/>
              </w:rPr>
              <w:t>6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B8B4364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8A52B85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835F24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E5A90B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5292D0FA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571" w:type="dxa"/>
            <w:shd w:val="clear" w:color="auto" w:fill="FFFFFF" w:themeFill="background1"/>
            <w:vAlign w:val="center"/>
          </w:tcPr>
          <w:p w14:paraId="6567F9AF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714" w:type="dxa"/>
            <w:shd w:val="clear" w:color="auto" w:fill="FFFFFF" w:themeFill="background1"/>
            <w:vAlign w:val="center"/>
          </w:tcPr>
          <w:p w14:paraId="60E299DF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7035DE0B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D944AA0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FFB511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18D217F5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EEDD01E" w14:textId="77777777" w:rsidR="007C4865" w:rsidRPr="00107578" w:rsidRDefault="007C4865" w:rsidP="007C4865">
            <w:pPr>
              <w:jc w:val="center"/>
              <w:rPr>
                <w:rFonts w:cstheme="minorHAnsi"/>
                <w:strike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455FEFF" w14:textId="61D745F2" w:rsidR="007C4865" w:rsidRPr="00EF7E16" w:rsidRDefault="007C4865" w:rsidP="008E3871">
            <w:pPr>
              <w:rPr>
                <w:rFonts w:cstheme="minorHAnsi"/>
                <w:sz w:val="16"/>
                <w:szCs w:val="16"/>
                <w:highlight w:val="yellow"/>
              </w:rPr>
            </w:pP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422425EC" w14:textId="1AA333DA" w:rsidR="007C4865" w:rsidRPr="00EF7E16" w:rsidRDefault="007C4865" w:rsidP="007C4865">
            <w:pPr>
              <w:jc w:val="center"/>
              <w:rPr>
                <w:rFonts w:cstheme="minorHAnsi"/>
                <w:sz w:val="16"/>
                <w:szCs w:val="16"/>
                <w:highlight w:val="yellow"/>
              </w:rPr>
            </w:pPr>
          </w:p>
        </w:tc>
      </w:tr>
      <w:tr w:rsidR="003A1194" w:rsidRPr="00993A84" w14:paraId="7B619721" w14:textId="77777777" w:rsidTr="000A695A">
        <w:tc>
          <w:tcPr>
            <w:tcW w:w="13603" w:type="dxa"/>
            <w:gridSpan w:val="13"/>
            <w:shd w:val="clear" w:color="auto" w:fill="FFFFFF" w:themeFill="background1"/>
            <w:vAlign w:val="center"/>
          </w:tcPr>
          <w:p w14:paraId="6413FF53" w14:textId="6098B221" w:rsidR="003A1194" w:rsidRPr="00993A84" w:rsidRDefault="003A1194" w:rsidP="003A1194">
            <w:pPr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RAZEM D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E37117B" w14:textId="1AB66D5D" w:rsidR="003A1194" w:rsidRPr="00993A84" w:rsidRDefault="008E3871" w:rsidP="007C48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51A67EF6" w14:textId="61F87007" w:rsidR="003A1194" w:rsidRPr="00993A84" w:rsidRDefault="008E3871" w:rsidP="007C48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4</w:t>
            </w:r>
          </w:p>
        </w:tc>
      </w:tr>
      <w:tr w:rsidR="007C4865" w:rsidRPr="00993A84" w14:paraId="42CEEFA4" w14:textId="77777777" w:rsidTr="00D05B73">
        <w:tc>
          <w:tcPr>
            <w:tcW w:w="13603" w:type="dxa"/>
            <w:gridSpan w:val="13"/>
            <w:shd w:val="clear" w:color="auto" w:fill="FFFFFF" w:themeFill="background1"/>
          </w:tcPr>
          <w:p w14:paraId="69EFBF2D" w14:textId="1D6E29A3" w:rsidR="007C4865" w:rsidRPr="003A1194" w:rsidRDefault="007C4865" w:rsidP="007C4865">
            <w:pPr>
              <w:ind w:left="750"/>
              <w:jc w:val="right"/>
              <w:rPr>
                <w:rFonts w:cstheme="minorHAnsi"/>
                <w:b/>
                <w:bCs/>
                <w:sz w:val="16"/>
                <w:szCs w:val="16"/>
              </w:rPr>
            </w:pPr>
            <w:r w:rsidRPr="003A1194">
              <w:rPr>
                <w:rFonts w:cstheme="minorHAnsi"/>
                <w:b/>
                <w:bCs/>
                <w:sz w:val="16"/>
                <w:szCs w:val="16"/>
              </w:rPr>
              <w:t>RAZEM</w:t>
            </w:r>
            <w:r w:rsidR="003A1194" w:rsidRPr="003A1194">
              <w:rPr>
                <w:rFonts w:cstheme="minorHAnsi"/>
                <w:b/>
                <w:bCs/>
                <w:sz w:val="16"/>
                <w:szCs w:val="16"/>
              </w:rPr>
              <w:t xml:space="preserve"> A+B+C+D</w:t>
            </w:r>
          </w:p>
        </w:tc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2D861AA8" w14:textId="054C8DF2" w:rsidR="007C4865" w:rsidRPr="003A1194" w:rsidRDefault="003A1194" w:rsidP="007C48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 w:rsidRPr="003A1194">
              <w:rPr>
                <w:rFonts w:cstheme="minorHAnsi"/>
                <w:b/>
                <w:bCs/>
                <w:sz w:val="16"/>
                <w:szCs w:val="16"/>
              </w:rPr>
              <w:t>7</w:t>
            </w:r>
            <w:r w:rsidR="00F81B1E">
              <w:rPr>
                <w:rFonts w:cstheme="minorHAnsi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14:paraId="0CB97BCC" w14:textId="1EA9B630" w:rsidR="007C4865" w:rsidRPr="003A1194" w:rsidRDefault="003A1194" w:rsidP="007C4865">
            <w:pPr>
              <w:jc w:val="center"/>
              <w:rPr>
                <w:rFonts w:cstheme="minorHAnsi"/>
                <w:b/>
                <w:bCs/>
                <w:sz w:val="16"/>
                <w:szCs w:val="16"/>
              </w:rPr>
            </w:pPr>
            <w:r>
              <w:rPr>
                <w:rFonts w:cstheme="minorHAnsi"/>
                <w:b/>
                <w:bCs/>
                <w:sz w:val="16"/>
                <w:szCs w:val="16"/>
              </w:rPr>
              <w:t>7</w:t>
            </w:r>
            <w:r w:rsidR="00F81B1E">
              <w:rPr>
                <w:rFonts w:cstheme="minorHAnsi"/>
                <w:b/>
                <w:bCs/>
                <w:sz w:val="16"/>
                <w:szCs w:val="16"/>
              </w:rPr>
              <w:t>1</w:t>
            </w:r>
          </w:p>
        </w:tc>
      </w:tr>
    </w:tbl>
    <w:p w14:paraId="41801D8D" w14:textId="3EA11975" w:rsidR="00FB32A6" w:rsidRPr="00D7464D" w:rsidRDefault="00FB32A6" w:rsidP="00D7464D">
      <w:pPr>
        <w:spacing w:before="60" w:after="0" w:line="240" w:lineRule="auto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** Seminarium doktoranckie obejmuje udział w seminariach </w:t>
      </w:r>
      <w:r w:rsidR="004A6B25">
        <w:rPr>
          <w:b/>
          <w:bCs/>
          <w:sz w:val="16"/>
          <w:szCs w:val="16"/>
        </w:rPr>
        <w:t>z promotorem i/lub promotorem pomocniczym</w:t>
      </w:r>
      <w:r>
        <w:rPr>
          <w:b/>
          <w:bCs/>
          <w:sz w:val="16"/>
          <w:szCs w:val="16"/>
        </w:rPr>
        <w:t xml:space="preserve"> </w:t>
      </w:r>
    </w:p>
    <w:p w14:paraId="490FF024" w14:textId="77777777" w:rsidR="003A1194" w:rsidRPr="002677F0" w:rsidRDefault="003A1194" w:rsidP="00D05B73">
      <w:pPr>
        <w:spacing w:after="0" w:line="240" w:lineRule="auto"/>
        <w:ind w:left="-426"/>
        <w:rPr>
          <w:sz w:val="20"/>
          <w:szCs w:val="20"/>
        </w:rPr>
      </w:pPr>
    </w:p>
    <w:p w14:paraId="54DD2159" w14:textId="62AB240B" w:rsidR="003A1194" w:rsidRPr="003A1194" w:rsidRDefault="003A1194" w:rsidP="002677F0">
      <w:pPr>
        <w:spacing w:after="0" w:line="240" w:lineRule="auto"/>
        <w:ind w:left="-284" w:hanging="142"/>
        <w:jc w:val="both"/>
        <w:rPr>
          <w:sz w:val="20"/>
          <w:szCs w:val="20"/>
        </w:rPr>
      </w:pPr>
      <w:r w:rsidRPr="003A1194">
        <w:rPr>
          <w:sz w:val="20"/>
          <w:szCs w:val="20"/>
          <w:vertAlign w:val="superscript"/>
        </w:rPr>
        <w:t>1</w:t>
      </w:r>
      <w:r w:rsidRPr="003A1194">
        <w:rPr>
          <w:sz w:val="20"/>
          <w:szCs w:val="20"/>
        </w:rPr>
        <w:t xml:space="preserve"> BiHK</w:t>
      </w:r>
      <w:r w:rsidR="00E20C44" w:rsidRPr="002677F0">
        <w:rPr>
          <w:sz w:val="20"/>
          <w:szCs w:val="20"/>
        </w:rPr>
        <w:t xml:space="preserve"> – szkolenie e-learningowe;</w:t>
      </w:r>
    </w:p>
    <w:p w14:paraId="42552D2C" w14:textId="5A92963B" w:rsidR="003A1194" w:rsidRPr="003A1194" w:rsidRDefault="003A1194" w:rsidP="002677F0">
      <w:pPr>
        <w:spacing w:after="0" w:line="240" w:lineRule="auto"/>
        <w:ind w:left="-284" w:hanging="142"/>
        <w:jc w:val="both"/>
        <w:rPr>
          <w:sz w:val="20"/>
          <w:szCs w:val="20"/>
        </w:rPr>
      </w:pPr>
      <w:r w:rsidRPr="003A1194">
        <w:rPr>
          <w:sz w:val="20"/>
          <w:szCs w:val="20"/>
          <w:vertAlign w:val="superscript"/>
        </w:rPr>
        <w:t>2</w:t>
      </w:r>
      <w:r w:rsidRPr="003A1194">
        <w:rPr>
          <w:sz w:val="20"/>
          <w:szCs w:val="20"/>
        </w:rPr>
        <w:t xml:space="preserve"> zgodnie z ustawą Prawo o szkolnictwie </w:t>
      </w:r>
      <w:r w:rsidR="00E20C44" w:rsidRPr="002677F0">
        <w:rPr>
          <w:sz w:val="20"/>
          <w:szCs w:val="20"/>
        </w:rPr>
        <w:t>wyższym</w:t>
      </w:r>
      <w:r w:rsidRPr="003A1194">
        <w:rPr>
          <w:sz w:val="20"/>
          <w:szCs w:val="20"/>
        </w:rPr>
        <w:t xml:space="preserve"> i nauce doktorant w </w:t>
      </w:r>
      <w:r w:rsidR="00E20C44" w:rsidRPr="002677F0">
        <w:rPr>
          <w:sz w:val="20"/>
          <w:szCs w:val="20"/>
        </w:rPr>
        <w:t>ciągu</w:t>
      </w:r>
      <w:r w:rsidRPr="003A1194">
        <w:rPr>
          <w:sz w:val="20"/>
          <w:szCs w:val="20"/>
        </w:rPr>
        <w:t xml:space="preserve"> 12 </w:t>
      </w:r>
      <w:r w:rsidR="00E20C44" w:rsidRPr="002677F0">
        <w:rPr>
          <w:sz w:val="20"/>
          <w:szCs w:val="20"/>
        </w:rPr>
        <w:t>miesięcy</w:t>
      </w:r>
      <w:r w:rsidRPr="003A1194">
        <w:rPr>
          <w:sz w:val="20"/>
          <w:szCs w:val="20"/>
        </w:rPr>
        <w:t xml:space="preserve"> od dnia </w:t>
      </w:r>
      <w:r w:rsidR="00E20C44" w:rsidRPr="002677F0">
        <w:rPr>
          <w:sz w:val="20"/>
          <w:szCs w:val="20"/>
        </w:rPr>
        <w:t>rozpoczęcia</w:t>
      </w:r>
      <w:r w:rsidRPr="003A1194">
        <w:rPr>
          <w:sz w:val="20"/>
          <w:szCs w:val="20"/>
        </w:rPr>
        <w:t xml:space="preserve"> kształcenia składa indywidualny plan badawczy</w:t>
      </w:r>
      <w:r w:rsidR="00E20C44" w:rsidRPr="002677F0">
        <w:rPr>
          <w:sz w:val="20"/>
          <w:szCs w:val="20"/>
        </w:rPr>
        <w:t>;</w:t>
      </w:r>
      <w:r w:rsidRPr="003A1194">
        <w:rPr>
          <w:sz w:val="20"/>
          <w:szCs w:val="20"/>
        </w:rPr>
        <w:t xml:space="preserve"> </w:t>
      </w:r>
    </w:p>
    <w:p w14:paraId="0C03A498" w14:textId="6D86DA65" w:rsidR="00E20C44" w:rsidRPr="002677F0" w:rsidRDefault="003A1194" w:rsidP="002677F0">
      <w:pPr>
        <w:spacing w:after="0" w:line="240" w:lineRule="auto"/>
        <w:ind w:left="-284" w:hanging="142"/>
        <w:jc w:val="both"/>
        <w:rPr>
          <w:sz w:val="20"/>
          <w:szCs w:val="20"/>
        </w:rPr>
      </w:pPr>
      <w:r w:rsidRPr="003A1194">
        <w:rPr>
          <w:sz w:val="20"/>
          <w:szCs w:val="20"/>
          <w:vertAlign w:val="superscript"/>
        </w:rPr>
        <w:t>3</w:t>
      </w:r>
      <w:r w:rsidRPr="003A1194">
        <w:rPr>
          <w:sz w:val="20"/>
          <w:szCs w:val="20"/>
        </w:rPr>
        <w:t xml:space="preserve"> </w:t>
      </w:r>
      <w:r w:rsidR="00E20C44" w:rsidRPr="002677F0">
        <w:rPr>
          <w:sz w:val="20"/>
          <w:szCs w:val="20"/>
        </w:rPr>
        <w:t>zajęcia zaznaczone na zielonym tle organizowane będą dla wszystkich doktorantów w UG;</w:t>
      </w:r>
    </w:p>
    <w:p w14:paraId="7AFA2E32" w14:textId="6BF9078A" w:rsidR="00E20C44" w:rsidRPr="002677F0" w:rsidRDefault="00E20C44" w:rsidP="002677F0">
      <w:pPr>
        <w:spacing w:after="0" w:line="240" w:lineRule="auto"/>
        <w:ind w:left="-284" w:hanging="142"/>
        <w:jc w:val="both"/>
        <w:rPr>
          <w:sz w:val="20"/>
          <w:szCs w:val="20"/>
        </w:rPr>
      </w:pPr>
      <w:r w:rsidRPr="002677F0">
        <w:rPr>
          <w:sz w:val="20"/>
          <w:szCs w:val="20"/>
          <w:vertAlign w:val="superscript"/>
        </w:rPr>
        <w:t>4</w:t>
      </w:r>
      <w:r w:rsidRPr="002677F0">
        <w:rPr>
          <w:sz w:val="20"/>
          <w:szCs w:val="20"/>
        </w:rPr>
        <w:t xml:space="preserve"> zajęcia realizowane dla wszystkich doktorantów zgodnie z Planem wdrażania polityki równości płci w Uniwersytecie Gdańskim na lata 2024 – 2028.</w:t>
      </w:r>
    </w:p>
    <w:p w14:paraId="1187F508" w14:textId="37BF5616" w:rsidR="00E20C44" w:rsidRPr="002677F0" w:rsidRDefault="00E20C44" w:rsidP="002677F0">
      <w:pPr>
        <w:spacing w:after="0" w:line="240" w:lineRule="auto"/>
        <w:ind w:left="-284" w:hanging="142"/>
        <w:jc w:val="both"/>
        <w:rPr>
          <w:b/>
          <w:bCs/>
          <w:sz w:val="20"/>
          <w:szCs w:val="20"/>
        </w:rPr>
      </w:pPr>
      <w:r w:rsidRPr="002677F0">
        <w:rPr>
          <w:sz w:val="20"/>
          <w:szCs w:val="20"/>
          <w:vertAlign w:val="superscript"/>
        </w:rPr>
        <w:t>5</w:t>
      </w:r>
      <w:r w:rsidRPr="002677F0">
        <w:rPr>
          <w:b/>
          <w:bCs/>
          <w:sz w:val="20"/>
          <w:szCs w:val="20"/>
        </w:rPr>
        <w:t xml:space="preserve"> </w:t>
      </w:r>
      <w:r w:rsidRPr="002677F0">
        <w:rPr>
          <w:sz w:val="20"/>
          <w:szCs w:val="20"/>
        </w:rPr>
        <w:t>zajęcia realizowane przez pracowników W</w:t>
      </w:r>
      <w:r w:rsidR="00627CB8">
        <w:rPr>
          <w:sz w:val="20"/>
          <w:szCs w:val="20"/>
        </w:rPr>
        <w:t>NS</w:t>
      </w:r>
      <w:r w:rsidRPr="002677F0">
        <w:rPr>
          <w:sz w:val="20"/>
          <w:szCs w:val="20"/>
        </w:rPr>
        <w:t xml:space="preserve"> UG tylko dla doktorantów SD przy W</w:t>
      </w:r>
      <w:r w:rsidR="00627CB8">
        <w:rPr>
          <w:sz w:val="20"/>
          <w:szCs w:val="20"/>
        </w:rPr>
        <w:t>NS</w:t>
      </w:r>
      <w:r w:rsidRPr="002677F0">
        <w:rPr>
          <w:sz w:val="20"/>
          <w:szCs w:val="20"/>
        </w:rPr>
        <w:t>;</w:t>
      </w:r>
    </w:p>
    <w:p w14:paraId="58B2C2A8" w14:textId="67CD47E9" w:rsidR="003A1194" w:rsidRPr="003A1194" w:rsidRDefault="00E20C44" w:rsidP="002677F0">
      <w:pPr>
        <w:spacing w:after="0" w:line="240" w:lineRule="auto"/>
        <w:ind w:left="-284" w:hanging="142"/>
        <w:jc w:val="both"/>
        <w:rPr>
          <w:b/>
          <w:bCs/>
          <w:sz w:val="20"/>
          <w:szCs w:val="20"/>
        </w:rPr>
      </w:pPr>
      <w:r w:rsidRPr="00840633">
        <w:rPr>
          <w:sz w:val="20"/>
          <w:szCs w:val="20"/>
          <w:vertAlign w:val="superscript"/>
        </w:rPr>
        <w:t>6</w:t>
      </w:r>
      <w:r w:rsidRPr="00840633">
        <w:rPr>
          <w:sz w:val="20"/>
          <w:szCs w:val="20"/>
        </w:rPr>
        <w:t xml:space="preserve"> </w:t>
      </w:r>
      <w:r w:rsidR="003A1194" w:rsidRPr="00840633">
        <w:rPr>
          <w:sz w:val="20"/>
          <w:szCs w:val="20"/>
        </w:rPr>
        <w:t xml:space="preserve">doktorant wybiera w trakcie całego cyklu kształcenia </w:t>
      </w:r>
      <w:r w:rsidR="00627CB8" w:rsidRPr="00840633">
        <w:rPr>
          <w:sz w:val="20"/>
          <w:szCs w:val="20"/>
        </w:rPr>
        <w:t>6</w:t>
      </w:r>
      <w:r w:rsidR="003A1194" w:rsidRPr="00840633">
        <w:rPr>
          <w:sz w:val="20"/>
          <w:szCs w:val="20"/>
        </w:rPr>
        <w:t xml:space="preserve"> wykład</w:t>
      </w:r>
      <w:r w:rsidR="00627CB8" w:rsidRPr="00840633">
        <w:rPr>
          <w:sz w:val="20"/>
          <w:szCs w:val="20"/>
        </w:rPr>
        <w:t>ów</w:t>
      </w:r>
      <w:r w:rsidRPr="00840633">
        <w:rPr>
          <w:sz w:val="20"/>
          <w:szCs w:val="20"/>
        </w:rPr>
        <w:t xml:space="preserve"> </w:t>
      </w:r>
      <w:r w:rsidR="00EF7E16" w:rsidRPr="00840633">
        <w:rPr>
          <w:sz w:val="20"/>
          <w:szCs w:val="20"/>
        </w:rPr>
        <w:t>autorski</w:t>
      </w:r>
      <w:r w:rsidR="00627CB8" w:rsidRPr="00840633">
        <w:rPr>
          <w:sz w:val="20"/>
          <w:szCs w:val="20"/>
        </w:rPr>
        <w:t>ch</w:t>
      </w:r>
      <w:r w:rsidR="00EF7E16" w:rsidRPr="00840633">
        <w:rPr>
          <w:sz w:val="20"/>
          <w:szCs w:val="20"/>
        </w:rPr>
        <w:t>/ekspercki</w:t>
      </w:r>
      <w:r w:rsidR="00627CB8" w:rsidRPr="00840633">
        <w:rPr>
          <w:sz w:val="20"/>
          <w:szCs w:val="20"/>
        </w:rPr>
        <w:t>ch</w:t>
      </w:r>
      <w:r w:rsidRPr="00840633">
        <w:rPr>
          <w:sz w:val="20"/>
          <w:szCs w:val="20"/>
        </w:rPr>
        <w:t xml:space="preserve"> (po</w:t>
      </w:r>
      <w:r w:rsidR="00D57487" w:rsidRPr="00840633">
        <w:rPr>
          <w:sz w:val="20"/>
          <w:szCs w:val="20"/>
        </w:rPr>
        <w:t xml:space="preserve"> ok</w:t>
      </w:r>
      <w:r w:rsidRPr="00840633">
        <w:rPr>
          <w:sz w:val="20"/>
          <w:szCs w:val="20"/>
        </w:rPr>
        <w:t xml:space="preserve"> </w:t>
      </w:r>
      <w:r w:rsidR="00EF7E16" w:rsidRPr="00840633">
        <w:rPr>
          <w:sz w:val="20"/>
          <w:szCs w:val="20"/>
        </w:rPr>
        <w:t>2 h każdy)</w:t>
      </w:r>
      <w:r w:rsidRPr="00840633">
        <w:rPr>
          <w:sz w:val="20"/>
          <w:szCs w:val="20"/>
        </w:rPr>
        <w:t xml:space="preserve">) z </w:t>
      </w:r>
      <w:r w:rsidR="00EF7E16" w:rsidRPr="00840633">
        <w:rPr>
          <w:sz w:val="20"/>
          <w:szCs w:val="20"/>
        </w:rPr>
        <w:t>bieżącej</w:t>
      </w:r>
      <w:r w:rsidRPr="00840633">
        <w:rPr>
          <w:sz w:val="20"/>
          <w:szCs w:val="20"/>
        </w:rPr>
        <w:t xml:space="preserve"> ofer</w:t>
      </w:r>
      <w:r w:rsidR="00EF7E16" w:rsidRPr="00840633">
        <w:rPr>
          <w:sz w:val="20"/>
          <w:szCs w:val="20"/>
        </w:rPr>
        <w:t>ty WNS</w:t>
      </w:r>
      <w:r w:rsidR="00D57487" w:rsidRPr="00840633">
        <w:rPr>
          <w:sz w:val="20"/>
          <w:szCs w:val="20"/>
        </w:rPr>
        <w:t xml:space="preserve"> ( informacje na stronie WNS)</w:t>
      </w:r>
      <w:r w:rsidR="00EF7E16" w:rsidRPr="00840633">
        <w:rPr>
          <w:sz w:val="20"/>
          <w:szCs w:val="20"/>
        </w:rPr>
        <w:t xml:space="preserve"> na którą składają się</w:t>
      </w:r>
      <w:r w:rsidR="00D57487" w:rsidRPr="00840633">
        <w:rPr>
          <w:sz w:val="20"/>
          <w:szCs w:val="20"/>
        </w:rPr>
        <w:t>:</w:t>
      </w:r>
      <w:r w:rsidR="00EF7E16" w:rsidRPr="00840633">
        <w:rPr>
          <w:sz w:val="20"/>
          <w:szCs w:val="20"/>
        </w:rPr>
        <w:t xml:space="preserve"> wydarzenia naukowe, seminaria, wykłady Gości</w:t>
      </w:r>
      <w:r w:rsidR="00D57487" w:rsidRPr="00840633">
        <w:rPr>
          <w:sz w:val="20"/>
          <w:szCs w:val="20"/>
        </w:rPr>
        <w:t>,</w:t>
      </w:r>
      <w:r w:rsidR="00EF7E16" w:rsidRPr="00840633">
        <w:rPr>
          <w:sz w:val="20"/>
          <w:szCs w:val="20"/>
        </w:rPr>
        <w:t xml:space="preserve"> wykłady w ramach programu „Visiting Professor” oraz wykłady pracowników naukowych odbywających staże na WNS</w:t>
      </w:r>
      <w:r w:rsidR="00D57487" w:rsidRPr="00840633">
        <w:rPr>
          <w:sz w:val="20"/>
          <w:szCs w:val="20"/>
        </w:rPr>
        <w:t>.</w:t>
      </w:r>
      <w:r w:rsidR="00D57487">
        <w:rPr>
          <w:sz w:val="20"/>
          <w:szCs w:val="20"/>
        </w:rPr>
        <w:t xml:space="preserve"> </w:t>
      </w:r>
    </w:p>
    <w:p w14:paraId="5CE2806B" w14:textId="0F813D23" w:rsidR="003A1194" w:rsidRPr="002677F0" w:rsidRDefault="00E20C44" w:rsidP="002677F0">
      <w:pPr>
        <w:spacing w:after="0" w:line="240" w:lineRule="auto"/>
        <w:ind w:left="-284" w:hanging="142"/>
        <w:jc w:val="both"/>
        <w:rPr>
          <w:sz w:val="20"/>
          <w:szCs w:val="20"/>
        </w:rPr>
      </w:pPr>
      <w:r w:rsidRPr="002677F0">
        <w:rPr>
          <w:sz w:val="20"/>
          <w:szCs w:val="20"/>
          <w:vertAlign w:val="superscript"/>
        </w:rPr>
        <w:t>7</w:t>
      </w:r>
      <w:r w:rsidR="003A1194" w:rsidRPr="003A1194">
        <w:rPr>
          <w:sz w:val="20"/>
          <w:szCs w:val="20"/>
        </w:rPr>
        <w:t xml:space="preserve"> w trakcie kształcenia doktorant ma </w:t>
      </w:r>
      <w:r w:rsidR="005767DF" w:rsidRPr="002677F0">
        <w:rPr>
          <w:sz w:val="20"/>
          <w:szCs w:val="20"/>
        </w:rPr>
        <w:t>obowiązek</w:t>
      </w:r>
      <w:r w:rsidR="003A1194" w:rsidRPr="003A1194">
        <w:rPr>
          <w:sz w:val="20"/>
          <w:szCs w:val="20"/>
        </w:rPr>
        <w:t xml:space="preserve"> </w:t>
      </w:r>
      <w:r w:rsidR="005767DF" w:rsidRPr="002677F0">
        <w:rPr>
          <w:sz w:val="20"/>
          <w:szCs w:val="20"/>
        </w:rPr>
        <w:t>wystąpienia</w:t>
      </w:r>
      <w:r w:rsidR="003A1194" w:rsidRPr="003A1194">
        <w:rPr>
          <w:sz w:val="20"/>
          <w:szCs w:val="20"/>
        </w:rPr>
        <w:t xml:space="preserve"> podczas jednej konferencji naukowej (uczelnianej, polskiej, </w:t>
      </w:r>
      <w:r w:rsidR="005767DF" w:rsidRPr="002677F0">
        <w:rPr>
          <w:sz w:val="20"/>
          <w:szCs w:val="20"/>
        </w:rPr>
        <w:t>międzynarodowej</w:t>
      </w:r>
      <w:r w:rsidR="003A1194" w:rsidRPr="003A1194">
        <w:rPr>
          <w:sz w:val="20"/>
          <w:szCs w:val="20"/>
        </w:rPr>
        <w:t>)</w:t>
      </w:r>
      <w:r w:rsidR="005767DF" w:rsidRPr="002677F0">
        <w:rPr>
          <w:sz w:val="20"/>
          <w:szCs w:val="20"/>
        </w:rPr>
        <w:t>;</w:t>
      </w:r>
      <w:r w:rsidR="003A1194" w:rsidRPr="003A1194">
        <w:rPr>
          <w:sz w:val="20"/>
          <w:szCs w:val="20"/>
        </w:rPr>
        <w:t xml:space="preserve"> </w:t>
      </w:r>
    </w:p>
    <w:p w14:paraId="153FA249" w14:textId="35816DDF" w:rsidR="005767DF" w:rsidRPr="002677F0" w:rsidRDefault="00E20C44" w:rsidP="002677F0">
      <w:pPr>
        <w:spacing w:after="0" w:line="240" w:lineRule="auto"/>
        <w:ind w:left="-284" w:hanging="142"/>
        <w:jc w:val="both"/>
        <w:rPr>
          <w:sz w:val="20"/>
          <w:szCs w:val="20"/>
        </w:rPr>
      </w:pPr>
      <w:r w:rsidRPr="002677F0">
        <w:rPr>
          <w:sz w:val="20"/>
          <w:szCs w:val="20"/>
          <w:vertAlign w:val="superscript"/>
        </w:rPr>
        <w:t>8</w:t>
      </w:r>
      <w:r w:rsidRPr="002677F0">
        <w:rPr>
          <w:sz w:val="20"/>
          <w:szCs w:val="20"/>
        </w:rPr>
        <w:t xml:space="preserve"> </w:t>
      </w:r>
      <w:r w:rsidRPr="003A1194">
        <w:rPr>
          <w:sz w:val="20"/>
          <w:szCs w:val="20"/>
        </w:rPr>
        <w:t xml:space="preserve">w trakcie kształcenia doktorant ma </w:t>
      </w:r>
      <w:r w:rsidR="005767DF" w:rsidRPr="002677F0">
        <w:rPr>
          <w:sz w:val="20"/>
          <w:szCs w:val="20"/>
        </w:rPr>
        <w:t>obowiązek</w:t>
      </w:r>
      <w:r w:rsidRPr="003A1194">
        <w:rPr>
          <w:sz w:val="20"/>
          <w:szCs w:val="20"/>
        </w:rPr>
        <w:t xml:space="preserve"> </w:t>
      </w:r>
      <w:r w:rsidRPr="002677F0">
        <w:rPr>
          <w:rFonts w:cstheme="minorHAnsi"/>
          <w:color w:val="000000" w:themeColor="text1"/>
          <w:sz w:val="20"/>
          <w:szCs w:val="20"/>
        </w:rPr>
        <w:t>zorganizowani</w:t>
      </w:r>
      <w:r w:rsidR="005767DF" w:rsidRPr="002677F0">
        <w:rPr>
          <w:rFonts w:cstheme="minorHAnsi"/>
          <w:color w:val="000000" w:themeColor="text1"/>
          <w:sz w:val="20"/>
          <w:szCs w:val="20"/>
        </w:rPr>
        <w:t>a</w:t>
      </w:r>
      <w:r w:rsidRPr="002677F0">
        <w:rPr>
          <w:rFonts w:cstheme="minorHAnsi"/>
          <w:color w:val="000000" w:themeColor="text1"/>
          <w:sz w:val="20"/>
          <w:szCs w:val="20"/>
        </w:rPr>
        <w:t xml:space="preserve"> lub aktywne</w:t>
      </w:r>
      <w:r w:rsidR="005767DF" w:rsidRPr="002677F0">
        <w:rPr>
          <w:rFonts w:cstheme="minorHAnsi"/>
          <w:color w:val="000000" w:themeColor="text1"/>
          <w:sz w:val="20"/>
          <w:szCs w:val="20"/>
        </w:rPr>
        <w:t>go</w:t>
      </w:r>
      <w:r w:rsidRPr="002677F0">
        <w:rPr>
          <w:rFonts w:cstheme="minorHAnsi"/>
          <w:color w:val="000000" w:themeColor="text1"/>
          <w:sz w:val="20"/>
          <w:szCs w:val="20"/>
        </w:rPr>
        <w:t xml:space="preserve"> uczestnictw</w:t>
      </w:r>
      <w:r w:rsidR="005767DF" w:rsidRPr="002677F0">
        <w:rPr>
          <w:rFonts w:cstheme="minorHAnsi"/>
          <w:color w:val="000000" w:themeColor="text1"/>
          <w:sz w:val="20"/>
          <w:szCs w:val="20"/>
        </w:rPr>
        <w:t>a</w:t>
      </w:r>
      <w:r w:rsidRPr="002677F0">
        <w:rPr>
          <w:rFonts w:cstheme="minorHAnsi"/>
          <w:color w:val="000000" w:themeColor="text1"/>
          <w:sz w:val="20"/>
          <w:szCs w:val="20"/>
        </w:rPr>
        <w:t xml:space="preserve"> w organizacji </w:t>
      </w:r>
      <w:r w:rsidR="005767DF" w:rsidRPr="002677F0">
        <w:rPr>
          <w:rFonts w:cstheme="minorHAnsi"/>
          <w:color w:val="000000" w:themeColor="text1"/>
          <w:sz w:val="20"/>
          <w:szCs w:val="20"/>
        </w:rPr>
        <w:t xml:space="preserve">jednej </w:t>
      </w:r>
      <w:r w:rsidRPr="002677F0">
        <w:rPr>
          <w:rFonts w:cstheme="minorHAnsi"/>
          <w:color w:val="000000" w:themeColor="text1"/>
          <w:sz w:val="20"/>
          <w:szCs w:val="20"/>
        </w:rPr>
        <w:t>konferencji naukowej</w:t>
      </w:r>
      <w:r w:rsidRPr="002677F0">
        <w:rPr>
          <w:sz w:val="20"/>
          <w:szCs w:val="20"/>
        </w:rPr>
        <w:t xml:space="preserve"> </w:t>
      </w:r>
      <w:r w:rsidRPr="003A1194">
        <w:rPr>
          <w:sz w:val="20"/>
          <w:szCs w:val="20"/>
        </w:rPr>
        <w:t xml:space="preserve">(uczelnianej, polskiej, </w:t>
      </w:r>
      <w:r w:rsidR="005767DF" w:rsidRPr="002677F0">
        <w:rPr>
          <w:sz w:val="20"/>
          <w:szCs w:val="20"/>
        </w:rPr>
        <w:t>międzynarodowej</w:t>
      </w:r>
      <w:r w:rsidRPr="003A1194">
        <w:rPr>
          <w:sz w:val="20"/>
          <w:szCs w:val="20"/>
        </w:rPr>
        <w:t>)</w:t>
      </w:r>
      <w:r w:rsidR="005767DF" w:rsidRPr="002677F0">
        <w:rPr>
          <w:sz w:val="20"/>
          <w:szCs w:val="20"/>
        </w:rPr>
        <w:t>;</w:t>
      </w:r>
    </w:p>
    <w:p w14:paraId="74A517E0" w14:textId="1D6ED381" w:rsidR="005767DF" w:rsidRPr="002677F0" w:rsidRDefault="00E20C44" w:rsidP="002677F0">
      <w:pPr>
        <w:spacing w:after="0" w:line="240" w:lineRule="auto"/>
        <w:ind w:left="-284" w:hanging="142"/>
        <w:jc w:val="both"/>
        <w:rPr>
          <w:sz w:val="20"/>
          <w:szCs w:val="20"/>
          <w:vertAlign w:val="superscript"/>
        </w:rPr>
      </w:pPr>
      <w:r w:rsidRPr="002677F0">
        <w:rPr>
          <w:sz w:val="20"/>
          <w:szCs w:val="20"/>
          <w:vertAlign w:val="superscript"/>
        </w:rPr>
        <w:t>9</w:t>
      </w:r>
      <w:r w:rsidR="005767DF" w:rsidRPr="002677F0">
        <w:rPr>
          <w:sz w:val="20"/>
          <w:szCs w:val="20"/>
          <w:vertAlign w:val="superscript"/>
        </w:rPr>
        <w:t xml:space="preserve">  </w:t>
      </w:r>
      <w:r w:rsidR="005767DF" w:rsidRPr="00840633">
        <w:rPr>
          <w:sz w:val="20"/>
          <w:szCs w:val="20"/>
        </w:rPr>
        <w:t xml:space="preserve">w trakcie kształcenia doktorant ma obowiązek </w:t>
      </w:r>
      <w:r w:rsidR="005767DF" w:rsidRPr="00840633">
        <w:rPr>
          <w:rFonts w:cstheme="minorHAnsi"/>
          <w:color w:val="000000" w:themeColor="text1"/>
          <w:sz w:val="20"/>
          <w:szCs w:val="20"/>
        </w:rPr>
        <w:t xml:space="preserve">przygotowania i złożenia min. jednego wniosku o sfinansowanie badania naukowego </w:t>
      </w:r>
      <w:r w:rsidR="00840633">
        <w:rPr>
          <w:rFonts w:cstheme="minorHAnsi"/>
          <w:color w:val="000000" w:themeColor="text1"/>
          <w:sz w:val="20"/>
          <w:szCs w:val="20"/>
        </w:rPr>
        <w:t>ze źródeł zewnętrznych (np. NCN, NAWA)</w:t>
      </w:r>
    </w:p>
    <w:p w14:paraId="1B8C3B7E" w14:textId="30D2F46B" w:rsidR="005767DF" w:rsidRPr="002677F0" w:rsidRDefault="005767DF" w:rsidP="002677F0">
      <w:pPr>
        <w:spacing w:after="0" w:line="240" w:lineRule="auto"/>
        <w:ind w:left="-284" w:hanging="142"/>
        <w:jc w:val="both"/>
        <w:rPr>
          <w:sz w:val="20"/>
          <w:szCs w:val="20"/>
          <w:vertAlign w:val="superscript"/>
        </w:rPr>
      </w:pPr>
      <w:r w:rsidRPr="002677F0">
        <w:rPr>
          <w:sz w:val="20"/>
          <w:szCs w:val="20"/>
          <w:vertAlign w:val="superscript"/>
        </w:rPr>
        <w:t>10</w:t>
      </w:r>
      <w:r w:rsidR="003A1194" w:rsidRPr="003A1194">
        <w:rPr>
          <w:sz w:val="20"/>
          <w:szCs w:val="20"/>
        </w:rPr>
        <w:t xml:space="preserve"> </w:t>
      </w:r>
      <w:r w:rsidR="003A1194" w:rsidRPr="00840633">
        <w:rPr>
          <w:sz w:val="20"/>
          <w:szCs w:val="20"/>
        </w:rPr>
        <w:t xml:space="preserve">seminarium doktorskie odbywa </w:t>
      </w:r>
      <w:r w:rsidRPr="00840633">
        <w:rPr>
          <w:sz w:val="20"/>
          <w:szCs w:val="20"/>
        </w:rPr>
        <w:t>się</w:t>
      </w:r>
      <w:r w:rsidR="003A1194" w:rsidRPr="00840633">
        <w:rPr>
          <w:sz w:val="20"/>
          <w:szCs w:val="20"/>
        </w:rPr>
        <w:t xml:space="preserve">̨ </w:t>
      </w:r>
      <w:r w:rsidRPr="00840633">
        <w:rPr>
          <w:sz w:val="20"/>
          <w:szCs w:val="20"/>
        </w:rPr>
        <w:t xml:space="preserve">na </w:t>
      </w:r>
      <w:r w:rsidR="00D57487" w:rsidRPr="00840633">
        <w:rPr>
          <w:sz w:val="20"/>
          <w:szCs w:val="20"/>
        </w:rPr>
        <w:t xml:space="preserve">WNS </w:t>
      </w:r>
      <w:r w:rsidRPr="00840633">
        <w:rPr>
          <w:sz w:val="20"/>
          <w:szCs w:val="20"/>
        </w:rPr>
        <w:t xml:space="preserve">UG w porozumieniu z promotorami i obejmuje udział w seminariach </w:t>
      </w:r>
      <w:r w:rsidR="00840633">
        <w:rPr>
          <w:sz w:val="20"/>
          <w:szCs w:val="20"/>
        </w:rPr>
        <w:t>doktorskich</w:t>
      </w:r>
    </w:p>
    <w:p w14:paraId="688AE39E" w14:textId="480134F6" w:rsidR="003A1194" w:rsidRPr="003A1194" w:rsidRDefault="005767DF" w:rsidP="002677F0">
      <w:pPr>
        <w:spacing w:after="0" w:line="240" w:lineRule="auto"/>
        <w:ind w:left="-284" w:hanging="142"/>
        <w:jc w:val="both"/>
        <w:rPr>
          <w:sz w:val="20"/>
          <w:szCs w:val="20"/>
          <w:vertAlign w:val="superscript"/>
        </w:rPr>
      </w:pPr>
      <w:r w:rsidRPr="002677F0">
        <w:rPr>
          <w:sz w:val="20"/>
          <w:szCs w:val="20"/>
          <w:vertAlign w:val="superscript"/>
        </w:rPr>
        <w:t>11</w:t>
      </w:r>
      <w:r w:rsidR="003A1194" w:rsidRPr="003A1194">
        <w:rPr>
          <w:sz w:val="20"/>
          <w:szCs w:val="20"/>
        </w:rPr>
        <w:t xml:space="preserve"> </w:t>
      </w:r>
      <w:r w:rsidR="003A1194" w:rsidRPr="00840633">
        <w:rPr>
          <w:sz w:val="20"/>
          <w:szCs w:val="20"/>
        </w:rPr>
        <w:t xml:space="preserve">pracownia doktorska ma charakter pracy </w:t>
      </w:r>
      <w:r w:rsidR="00D57487" w:rsidRPr="00840633">
        <w:rPr>
          <w:sz w:val="20"/>
          <w:szCs w:val="20"/>
        </w:rPr>
        <w:t>warsztatowej</w:t>
      </w:r>
      <w:r w:rsidR="003A1194" w:rsidRPr="00840633">
        <w:rPr>
          <w:sz w:val="20"/>
          <w:szCs w:val="20"/>
        </w:rPr>
        <w:t xml:space="preserve"> lub forum dyskusyjnego, </w:t>
      </w:r>
      <w:r w:rsidRPr="00840633">
        <w:rPr>
          <w:sz w:val="20"/>
          <w:szCs w:val="20"/>
        </w:rPr>
        <w:t>której</w:t>
      </w:r>
      <w:r w:rsidR="003A1194" w:rsidRPr="00840633">
        <w:rPr>
          <w:sz w:val="20"/>
          <w:szCs w:val="20"/>
        </w:rPr>
        <w:t xml:space="preserve"> celem jest wymiana </w:t>
      </w:r>
      <w:r w:rsidRPr="00840633">
        <w:rPr>
          <w:sz w:val="20"/>
          <w:szCs w:val="20"/>
        </w:rPr>
        <w:t>doświadczeń</w:t>
      </w:r>
      <w:r w:rsidR="003A1194" w:rsidRPr="00840633">
        <w:rPr>
          <w:sz w:val="20"/>
          <w:szCs w:val="20"/>
        </w:rPr>
        <w:t xml:space="preserve">́ badawczych, </w:t>
      </w:r>
      <w:r w:rsidRPr="00840633">
        <w:rPr>
          <w:sz w:val="20"/>
          <w:szCs w:val="20"/>
        </w:rPr>
        <w:t>omówienie</w:t>
      </w:r>
      <w:r w:rsidR="003A1194" w:rsidRPr="00840633">
        <w:rPr>
          <w:sz w:val="20"/>
          <w:szCs w:val="20"/>
        </w:rPr>
        <w:t xml:space="preserve">: metodologii rozpraw doktorskich, doboru </w:t>
      </w:r>
      <w:r w:rsidRPr="00840633">
        <w:rPr>
          <w:sz w:val="20"/>
          <w:szCs w:val="20"/>
        </w:rPr>
        <w:t>narzędzi</w:t>
      </w:r>
      <w:r w:rsidR="003A1194" w:rsidRPr="00840633">
        <w:rPr>
          <w:sz w:val="20"/>
          <w:szCs w:val="20"/>
        </w:rPr>
        <w:t xml:space="preserve">, </w:t>
      </w:r>
      <w:r w:rsidRPr="00840633">
        <w:rPr>
          <w:sz w:val="20"/>
          <w:szCs w:val="20"/>
        </w:rPr>
        <w:t>rezultatów</w:t>
      </w:r>
      <w:r w:rsidR="00840633">
        <w:rPr>
          <w:sz w:val="20"/>
          <w:szCs w:val="20"/>
        </w:rPr>
        <w:t>, poszukiwanie potencjalnych pól badawczych</w:t>
      </w:r>
    </w:p>
    <w:p w14:paraId="334B16D1" w14:textId="4B3D5155" w:rsidR="003A1194" w:rsidRPr="003A1194" w:rsidRDefault="005767DF" w:rsidP="002677F0">
      <w:pPr>
        <w:spacing w:after="0" w:line="240" w:lineRule="auto"/>
        <w:ind w:left="-284" w:hanging="142"/>
        <w:jc w:val="both"/>
        <w:rPr>
          <w:sz w:val="20"/>
          <w:szCs w:val="20"/>
        </w:rPr>
      </w:pPr>
      <w:r w:rsidRPr="002677F0">
        <w:rPr>
          <w:sz w:val="20"/>
          <w:szCs w:val="20"/>
          <w:vertAlign w:val="superscript"/>
        </w:rPr>
        <w:t>12</w:t>
      </w:r>
      <w:r w:rsidR="003A1194" w:rsidRPr="003A1194">
        <w:rPr>
          <w:sz w:val="20"/>
          <w:szCs w:val="20"/>
        </w:rPr>
        <w:t xml:space="preserve"> udział w sesji sprawozdawczej poprzedzony przygotowaniem prezentacji z </w:t>
      </w:r>
      <w:r w:rsidRPr="002677F0">
        <w:rPr>
          <w:sz w:val="20"/>
          <w:szCs w:val="20"/>
        </w:rPr>
        <w:t>wyników</w:t>
      </w:r>
      <w:r w:rsidR="003A1194" w:rsidRPr="003A1194">
        <w:rPr>
          <w:sz w:val="20"/>
          <w:szCs w:val="20"/>
        </w:rPr>
        <w:t xml:space="preserve"> badań (na poziomie szkoły dziedzinowej lub interdyscyplinarnej) </w:t>
      </w:r>
    </w:p>
    <w:p w14:paraId="62B71169" w14:textId="6EED19E3" w:rsidR="003A1194" w:rsidRPr="002677F0" w:rsidRDefault="005767DF" w:rsidP="002677F0">
      <w:pPr>
        <w:spacing w:after="0" w:line="240" w:lineRule="auto"/>
        <w:ind w:left="-284" w:hanging="142"/>
        <w:jc w:val="both"/>
        <w:rPr>
          <w:sz w:val="20"/>
          <w:szCs w:val="20"/>
        </w:rPr>
      </w:pPr>
      <w:r w:rsidRPr="002677F0">
        <w:rPr>
          <w:sz w:val="20"/>
          <w:szCs w:val="20"/>
          <w:vertAlign w:val="superscript"/>
        </w:rPr>
        <w:t>13</w:t>
      </w:r>
      <w:r w:rsidR="003A1194" w:rsidRPr="003A1194">
        <w:rPr>
          <w:sz w:val="20"/>
          <w:szCs w:val="20"/>
        </w:rPr>
        <w:t xml:space="preserve"> doktorant w pierwszym roku kształcenia uczestniczy w prowadzeniu </w:t>
      </w:r>
      <w:r w:rsidR="002677F0" w:rsidRPr="003A1194">
        <w:rPr>
          <w:sz w:val="20"/>
          <w:szCs w:val="20"/>
        </w:rPr>
        <w:t>zajęć</w:t>
      </w:r>
      <w:r w:rsidR="003A1194" w:rsidRPr="003A1194">
        <w:rPr>
          <w:sz w:val="20"/>
          <w:szCs w:val="20"/>
        </w:rPr>
        <w:t xml:space="preserve">́, w kolejnych latach </w:t>
      </w:r>
      <w:r w:rsidRPr="002677F0">
        <w:rPr>
          <w:sz w:val="20"/>
          <w:szCs w:val="20"/>
        </w:rPr>
        <w:t>współprowadzi</w:t>
      </w:r>
      <w:r w:rsidR="003A1194" w:rsidRPr="003A1194">
        <w:rPr>
          <w:sz w:val="20"/>
          <w:szCs w:val="20"/>
        </w:rPr>
        <w:t xml:space="preserve"> lub prowadzi </w:t>
      </w:r>
      <w:r w:rsidRPr="002677F0">
        <w:rPr>
          <w:sz w:val="20"/>
          <w:szCs w:val="20"/>
        </w:rPr>
        <w:t>zajęcia</w:t>
      </w:r>
      <w:r w:rsidR="003A1194" w:rsidRPr="003A1194">
        <w:rPr>
          <w:sz w:val="20"/>
          <w:szCs w:val="20"/>
        </w:rPr>
        <w:t xml:space="preserve"> samodzielnie. W trakcie całego cyklu kształcenia doktorant ma </w:t>
      </w:r>
      <w:r w:rsidRPr="002677F0">
        <w:rPr>
          <w:sz w:val="20"/>
          <w:szCs w:val="20"/>
        </w:rPr>
        <w:t>obowiązek</w:t>
      </w:r>
      <w:r w:rsidR="003A1194" w:rsidRPr="003A1194">
        <w:rPr>
          <w:sz w:val="20"/>
          <w:szCs w:val="20"/>
        </w:rPr>
        <w:t xml:space="preserve"> </w:t>
      </w:r>
      <w:r w:rsidRPr="002677F0">
        <w:rPr>
          <w:sz w:val="20"/>
          <w:szCs w:val="20"/>
        </w:rPr>
        <w:t>zrealizować</w:t>
      </w:r>
      <w:r w:rsidR="003A1194" w:rsidRPr="003A1194">
        <w:rPr>
          <w:sz w:val="20"/>
          <w:szCs w:val="20"/>
        </w:rPr>
        <w:t xml:space="preserve">́ praktyki dydaktyczne w wymiarze minimum 210 godz. </w:t>
      </w:r>
      <w:r w:rsidRPr="002677F0">
        <w:rPr>
          <w:sz w:val="20"/>
          <w:szCs w:val="20"/>
        </w:rPr>
        <w:t>łącznie</w:t>
      </w:r>
      <w:r w:rsidR="003A1194" w:rsidRPr="003A1194">
        <w:rPr>
          <w:sz w:val="20"/>
          <w:szCs w:val="20"/>
        </w:rPr>
        <w:t xml:space="preserve">, </w:t>
      </w:r>
      <w:r w:rsidRPr="002677F0">
        <w:rPr>
          <w:sz w:val="20"/>
          <w:szCs w:val="20"/>
        </w:rPr>
        <w:t>odpowiadające</w:t>
      </w:r>
      <w:r w:rsidR="003A1194" w:rsidRPr="003A1194">
        <w:rPr>
          <w:sz w:val="20"/>
          <w:szCs w:val="20"/>
        </w:rPr>
        <w:t xml:space="preserve"> min. 10 ECTS. Minimum 90 godzin muszą </w:t>
      </w:r>
      <w:r w:rsidRPr="002677F0">
        <w:rPr>
          <w:sz w:val="20"/>
          <w:szCs w:val="20"/>
        </w:rPr>
        <w:t>stanowić</w:t>
      </w:r>
      <w:r w:rsidR="003A1194" w:rsidRPr="003A1194">
        <w:rPr>
          <w:sz w:val="20"/>
          <w:szCs w:val="20"/>
        </w:rPr>
        <w:t xml:space="preserve">́ </w:t>
      </w:r>
      <w:r w:rsidRPr="002677F0">
        <w:rPr>
          <w:sz w:val="20"/>
          <w:szCs w:val="20"/>
        </w:rPr>
        <w:t>zajęcia</w:t>
      </w:r>
      <w:r w:rsidR="003A1194" w:rsidRPr="003A1194">
        <w:rPr>
          <w:sz w:val="20"/>
          <w:szCs w:val="20"/>
        </w:rPr>
        <w:t xml:space="preserve"> prowadzone samodzielnie</w:t>
      </w:r>
      <w:r w:rsidRPr="002677F0">
        <w:rPr>
          <w:sz w:val="20"/>
          <w:szCs w:val="20"/>
        </w:rPr>
        <w:t>;</w:t>
      </w:r>
      <w:r w:rsidR="003A1194" w:rsidRPr="003A1194">
        <w:rPr>
          <w:sz w:val="20"/>
          <w:szCs w:val="20"/>
        </w:rPr>
        <w:t xml:space="preserve"> </w:t>
      </w:r>
    </w:p>
    <w:p w14:paraId="275ABF61" w14:textId="120E6727" w:rsidR="005767DF" w:rsidRPr="003A1194" w:rsidRDefault="005767DF" w:rsidP="002677F0">
      <w:pPr>
        <w:spacing w:after="0" w:line="240" w:lineRule="auto"/>
        <w:ind w:left="-284" w:hanging="142"/>
        <w:jc w:val="both"/>
        <w:rPr>
          <w:sz w:val="20"/>
          <w:szCs w:val="20"/>
          <w:vertAlign w:val="superscript"/>
        </w:rPr>
      </w:pPr>
      <w:r w:rsidRPr="002677F0">
        <w:rPr>
          <w:sz w:val="20"/>
          <w:szCs w:val="20"/>
          <w:vertAlign w:val="superscript"/>
        </w:rPr>
        <w:t xml:space="preserve">14 </w:t>
      </w:r>
      <w:r w:rsidRPr="003A1194">
        <w:rPr>
          <w:sz w:val="20"/>
          <w:szCs w:val="20"/>
        </w:rPr>
        <w:t xml:space="preserve"> doktorant ma </w:t>
      </w:r>
      <w:r w:rsidRPr="002677F0">
        <w:rPr>
          <w:sz w:val="20"/>
          <w:szCs w:val="20"/>
        </w:rPr>
        <w:t>obowiązek uczestniczenia w jednym wydarzeniu popularyzującym naukę w ciągu roku akademickiego;</w:t>
      </w:r>
    </w:p>
    <w:p w14:paraId="5A30C71B" w14:textId="529A88BC" w:rsidR="00840633" w:rsidRDefault="005767DF" w:rsidP="002677F0">
      <w:pPr>
        <w:spacing w:after="0" w:line="240" w:lineRule="auto"/>
        <w:ind w:left="-284" w:hanging="142"/>
        <w:jc w:val="both"/>
        <w:rPr>
          <w:sz w:val="20"/>
          <w:szCs w:val="20"/>
        </w:rPr>
      </w:pPr>
      <w:r w:rsidRPr="002677F0">
        <w:rPr>
          <w:sz w:val="20"/>
          <w:szCs w:val="20"/>
          <w:vertAlign w:val="superscript"/>
        </w:rPr>
        <w:t>15</w:t>
      </w:r>
      <w:r w:rsidR="003A1194" w:rsidRPr="003A1194">
        <w:rPr>
          <w:sz w:val="20"/>
          <w:szCs w:val="20"/>
        </w:rPr>
        <w:t xml:space="preserve"> </w:t>
      </w:r>
      <w:r w:rsidRPr="003A1194">
        <w:rPr>
          <w:sz w:val="20"/>
          <w:szCs w:val="20"/>
        </w:rPr>
        <w:t xml:space="preserve">w ramach </w:t>
      </w:r>
      <w:r w:rsidR="00845F14">
        <w:rPr>
          <w:sz w:val="20"/>
          <w:szCs w:val="20"/>
        </w:rPr>
        <w:t>m</w:t>
      </w:r>
      <w:r w:rsidRPr="003A1194">
        <w:rPr>
          <w:sz w:val="20"/>
          <w:szCs w:val="20"/>
        </w:rPr>
        <w:t>odułu fakultatywnego doktorant uzyskuje 4 pkt ECTS</w:t>
      </w:r>
      <w:r w:rsidRPr="002677F0">
        <w:rPr>
          <w:sz w:val="20"/>
          <w:szCs w:val="20"/>
        </w:rPr>
        <w:t>;</w:t>
      </w:r>
      <w:r w:rsidR="002677F0" w:rsidRPr="002677F0">
        <w:rPr>
          <w:sz w:val="20"/>
          <w:szCs w:val="20"/>
        </w:rPr>
        <w:t xml:space="preserve"> w tym celu </w:t>
      </w:r>
      <w:r w:rsidR="003A1194" w:rsidRPr="003A1194">
        <w:rPr>
          <w:sz w:val="20"/>
          <w:szCs w:val="20"/>
        </w:rPr>
        <w:t xml:space="preserve">doktorant </w:t>
      </w:r>
      <w:r w:rsidR="003A1194" w:rsidRPr="00845F14">
        <w:rPr>
          <w:b/>
          <w:bCs/>
          <w:sz w:val="20"/>
          <w:szCs w:val="20"/>
        </w:rPr>
        <w:t xml:space="preserve">wybiera </w:t>
      </w:r>
      <w:r w:rsidR="00845F14" w:rsidRPr="00845F14">
        <w:rPr>
          <w:b/>
          <w:bCs/>
          <w:sz w:val="20"/>
          <w:szCs w:val="20"/>
        </w:rPr>
        <w:t>zajęcia</w:t>
      </w:r>
      <w:r w:rsidR="003A1194" w:rsidRPr="00845F14">
        <w:rPr>
          <w:b/>
          <w:bCs/>
          <w:sz w:val="20"/>
          <w:szCs w:val="20"/>
        </w:rPr>
        <w:t xml:space="preserve"> z </w:t>
      </w:r>
      <w:r w:rsidR="002677F0" w:rsidRPr="00845F14">
        <w:rPr>
          <w:b/>
          <w:bCs/>
          <w:sz w:val="20"/>
          <w:szCs w:val="20"/>
        </w:rPr>
        <w:t>języka</w:t>
      </w:r>
      <w:r w:rsidR="003A1194" w:rsidRPr="00845F14">
        <w:rPr>
          <w:b/>
          <w:bCs/>
          <w:sz w:val="20"/>
          <w:szCs w:val="20"/>
        </w:rPr>
        <w:t xml:space="preserve"> obcego z oferty </w:t>
      </w:r>
      <w:r w:rsidR="002677F0" w:rsidRPr="00845F14">
        <w:rPr>
          <w:b/>
          <w:bCs/>
          <w:sz w:val="20"/>
          <w:szCs w:val="20"/>
        </w:rPr>
        <w:t>języków</w:t>
      </w:r>
      <w:r w:rsidR="003A1194" w:rsidRPr="00845F14">
        <w:rPr>
          <w:b/>
          <w:bCs/>
          <w:sz w:val="20"/>
          <w:szCs w:val="20"/>
        </w:rPr>
        <w:t xml:space="preserve"> Centrum </w:t>
      </w:r>
      <w:r w:rsidR="002677F0" w:rsidRPr="00845F14">
        <w:rPr>
          <w:b/>
          <w:bCs/>
          <w:sz w:val="20"/>
          <w:szCs w:val="20"/>
        </w:rPr>
        <w:t>Języków</w:t>
      </w:r>
      <w:r w:rsidR="003A1194" w:rsidRPr="00845F14">
        <w:rPr>
          <w:b/>
          <w:bCs/>
          <w:sz w:val="20"/>
          <w:szCs w:val="20"/>
        </w:rPr>
        <w:t xml:space="preserve"> Obcych</w:t>
      </w:r>
      <w:r w:rsidR="00840633">
        <w:rPr>
          <w:sz w:val="20"/>
          <w:szCs w:val="20"/>
        </w:rPr>
        <w:t xml:space="preserve"> – </w:t>
      </w:r>
      <w:r w:rsidR="00840633" w:rsidRPr="00840633">
        <w:rPr>
          <w:b/>
          <w:bCs/>
          <w:sz w:val="20"/>
          <w:szCs w:val="20"/>
        </w:rPr>
        <w:t>jeżeli nie</w:t>
      </w:r>
      <w:r w:rsidR="00840633">
        <w:rPr>
          <w:sz w:val="20"/>
          <w:szCs w:val="20"/>
        </w:rPr>
        <w:t xml:space="preserve"> posiada certyfikatu potwierdzającego znajomość języka obcego na poziomie co najmniej B 2, jeżeli posiada certyfikat przedkłada go w szkole doktorskiej</w:t>
      </w:r>
      <w:r w:rsidR="00845F14">
        <w:rPr>
          <w:sz w:val="20"/>
          <w:szCs w:val="20"/>
        </w:rPr>
        <w:t xml:space="preserve"> i przedmiot zostaje zaliczony.</w:t>
      </w:r>
    </w:p>
    <w:p w14:paraId="0F519D4D" w14:textId="12052BD2" w:rsidR="003A1194" w:rsidRPr="000D7A09" w:rsidRDefault="003A1194" w:rsidP="002677F0">
      <w:pPr>
        <w:spacing w:after="0" w:line="240" w:lineRule="auto"/>
        <w:ind w:left="-284" w:hanging="142"/>
        <w:jc w:val="both"/>
        <w:rPr>
          <w:b/>
          <w:bCs/>
          <w:sz w:val="20"/>
          <w:szCs w:val="20"/>
        </w:rPr>
      </w:pPr>
      <w:r w:rsidRPr="003A1194">
        <w:rPr>
          <w:sz w:val="20"/>
          <w:szCs w:val="20"/>
        </w:rPr>
        <w:t xml:space="preserve"> </w:t>
      </w:r>
      <w:r w:rsidR="005767DF" w:rsidRPr="002677F0">
        <w:rPr>
          <w:sz w:val="20"/>
          <w:szCs w:val="20"/>
        </w:rPr>
        <w:t xml:space="preserve"> </w:t>
      </w:r>
      <w:r w:rsidR="000D7A09">
        <w:rPr>
          <w:sz w:val="20"/>
          <w:szCs w:val="20"/>
          <w:vertAlign w:val="superscript"/>
        </w:rPr>
        <w:t xml:space="preserve">16 </w:t>
      </w:r>
      <w:r w:rsidR="000D7A09" w:rsidRPr="003A1194">
        <w:rPr>
          <w:sz w:val="20"/>
          <w:szCs w:val="20"/>
        </w:rPr>
        <w:t>zajęcia</w:t>
      </w:r>
      <w:r w:rsidRPr="003A1194">
        <w:rPr>
          <w:sz w:val="20"/>
          <w:szCs w:val="20"/>
        </w:rPr>
        <w:t xml:space="preserve"> z oferty </w:t>
      </w:r>
      <w:r w:rsidR="002677F0" w:rsidRPr="003A1194">
        <w:rPr>
          <w:sz w:val="20"/>
          <w:szCs w:val="20"/>
        </w:rPr>
        <w:t>ogólnouczelnianej</w:t>
      </w:r>
      <w:r w:rsidRPr="003A1194">
        <w:rPr>
          <w:sz w:val="20"/>
          <w:szCs w:val="20"/>
        </w:rPr>
        <w:t xml:space="preserve"> z dyscypliny lub dziedziny, w ramach </w:t>
      </w:r>
      <w:r w:rsidR="002677F0" w:rsidRPr="003A1194">
        <w:rPr>
          <w:sz w:val="20"/>
          <w:szCs w:val="20"/>
        </w:rPr>
        <w:t>której</w:t>
      </w:r>
      <w:r w:rsidRPr="003A1194">
        <w:rPr>
          <w:sz w:val="20"/>
          <w:szCs w:val="20"/>
        </w:rPr>
        <w:t xml:space="preserve"> realizuje badania naukowe lub z innych dyscyplin lub dziedzin</w:t>
      </w:r>
      <w:r w:rsidR="00840633">
        <w:rPr>
          <w:sz w:val="20"/>
          <w:szCs w:val="20"/>
        </w:rPr>
        <w:t>, a także rozwijające kompetencje miękkie</w:t>
      </w:r>
      <w:r w:rsidR="000D7A09">
        <w:rPr>
          <w:sz w:val="20"/>
          <w:szCs w:val="20"/>
        </w:rPr>
        <w:t xml:space="preserve"> – </w:t>
      </w:r>
      <w:r w:rsidR="000D7A09" w:rsidRPr="000D7A09">
        <w:rPr>
          <w:b/>
          <w:bCs/>
          <w:sz w:val="20"/>
          <w:szCs w:val="20"/>
        </w:rPr>
        <w:t>jako zadania dodatkowe wskazujące na aktywność doktoranta</w:t>
      </w:r>
    </w:p>
    <w:p w14:paraId="4ED3638F" w14:textId="0783A8B7" w:rsidR="003A1194" w:rsidRPr="00E20C44" w:rsidRDefault="003A1194" w:rsidP="00D05B73">
      <w:pPr>
        <w:spacing w:after="0" w:line="240" w:lineRule="auto"/>
        <w:ind w:left="-426"/>
        <w:rPr>
          <w:sz w:val="20"/>
          <w:szCs w:val="20"/>
        </w:rPr>
      </w:pPr>
    </w:p>
    <w:p w14:paraId="6AA51A87" w14:textId="6DEB783D" w:rsidR="006E51A2" w:rsidRPr="006E51A2" w:rsidRDefault="006E51A2" w:rsidP="002677F0">
      <w:pPr>
        <w:spacing w:after="0" w:line="240" w:lineRule="auto"/>
        <w:rPr>
          <w:sz w:val="16"/>
          <w:szCs w:val="16"/>
        </w:rPr>
      </w:pPr>
    </w:p>
    <w:sectPr w:rsidR="006E51A2" w:rsidRPr="006E51A2" w:rsidSect="000D2362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D17B24"/>
    <w:multiLevelType w:val="hybridMultilevel"/>
    <w:tmpl w:val="5860E578"/>
    <w:lvl w:ilvl="0" w:tplc="B5226006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412275"/>
    <w:multiLevelType w:val="hybridMultilevel"/>
    <w:tmpl w:val="64044C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044879">
    <w:abstractNumId w:val="1"/>
  </w:num>
  <w:num w:numId="2" w16cid:durableId="607346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639"/>
    <w:rsid w:val="00011995"/>
    <w:rsid w:val="000D2362"/>
    <w:rsid w:val="000D6CAE"/>
    <w:rsid w:val="000D7A09"/>
    <w:rsid w:val="00107578"/>
    <w:rsid w:val="00111464"/>
    <w:rsid w:val="00113588"/>
    <w:rsid w:val="00122621"/>
    <w:rsid w:val="002077CF"/>
    <w:rsid w:val="00245511"/>
    <w:rsid w:val="002536F4"/>
    <w:rsid w:val="00266C2E"/>
    <w:rsid w:val="002677F0"/>
    <w:rsid w:val="002E181A"/>
    <w:rsid w:val="002F0FD4"/>
    <w:rsid w:val="00317C2D"/>
    <w:rsid w:val="00380CAF"/>
    <w:rsid w:val="003A1194"/>
    <w:rsid w:val="003A18E1"/>
    <w:rsid w:val="003A5CC0"/>
    <w:rsid w:val="003B29AC"/>
    <w:rsid w:val="003D7D4C"/>
    <w:rsid w:val="0040342B"/>
    <w:rsid w:val="004227A5"/>
    <w:rsid w:val="00465612"/>
    <w:rsid w:val="004A3146"/>
    <w:rsid w:val="004A6B25"/>
    <w:rsid w:val="004A781B"/>
    <w:rsid w:val="004E0518"/>
    <w:rsid w:val="004F2662"/>
    <w:rsid w:val="00531BC4"/>
    <w:rsid w:val="00543EA4"/>
    <w:rsid w:val="00565256"/>
    <w:rsid w:val="005767DF"/>
    <w:rsid w:val="005E7DE8"/>
    <w:rsid w:val="00620203"/>
    <w:rsid w:val="00627CB8"/>
    <w:rsid w:val="006317AD"/>
    <w:rsid w:val="00637C96"/>
    <w:rsid w:val="00685829"/>
    <w:rsid w:val="006B310F"/>
    <w:rsid w:val="006E51A2"/>
    <w:rsid w:val="007B3BF3"/>
    <w:rsid w:val="007C4865"/>
    <w:rsid w:val="007E6C94"/>
    <w:rsid w:val="00840633"/>
    <w:rsid w:val="00845F14"/>
    <w:rsid w:val="00854C75"/>
    <w:rsid w:val="00883C62"/>
    <w:rsid w:val="008C3A7B"/>
    <w:rsid w:val="008E3871"/>
    <w:rsid w:val="00902A9D"/>
    <w:rsid w:val="009259B8"/>
    <w:rsid w:val="00931290"/>
    <w:rsid w:val="00952E38"/>
    <w:rsid w:val="00993A84"/>
    <w:rsid w:val="009A5091"/>
    <w:rsid w:val="00A35373"/>
    <w:rsid w:val="00A52D3F"/>
    <w:rsid w:val="00A62557"/>
    <w:rsid w:val="00A6553F"/>
    <w:rsid w:val="00A87EA9"/>
    <w:rsid w:val="00A951C3"/>
    <w:rsid w:val="00AB319B"/>
    <w:rsid w:val="00AB5355"/>
    <w:rsid w:val="00AF4639"/>
    <w:rsid w:val="00B434B0"/>
    <w:rsid w:val="00B61267"/>
    <w:rsid w:val="00BE574B"/>
    <w:rsid w:val="00C50691"/>
    <w:rsid w:val="00C70534"/>
    <w:rsid w:val="00C95D45"/>
    <w:rsid w:val="00D03738"/>
    <w:rsid w:val="00D05889"/>
    <w:rsid w:val="00D05B73"/>
    <w:rsid w:val="00D22F28"/>
    <w:rsid w:val="00D546A4"/>
    <w:rsid w:val="00D57487"/>
    <w:rsid w:val="00D7464D"/>
    <w:rsid w:val="00DB2A31"/>
    <w:rsid w:val="00E20C44"/>
    <w:rsid w:val="00E971DB"/>
    <w:rsid w:val="00EB174D"/>
    <w:rsid w:val="00EC4615"/>
    <w:rsid w:val="00EF4094"/>
    <w:rsid w:val="00EF7E16"/>
    <w:rsid w:val="00F66C8C"/>
    <w:rsid w:val="00F81B1E"/>
    <w:rsid w:val="00FA5C28"/>
    <w:rsid w:val="00FB0D6E"/>
    <w:rsid w:val="00FB32A6"/>
    <w:rsid w:val="00FD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47CC7C"/>
  <w15:docId w15:val="{EF0994E4-7972-4D32-8EEE-D765349C4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5C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F46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AF46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FD0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06BE"/>
  </w:style>
  <w:style w:type="character" w:styleId="Odwoaniedokomentarza">
    <w:name w:val="annotation reference"/>
    <w:basedOn w:val="Domylnaczcionkaakapitu"/>
    <w:uiPriority w:val="99"/>
    <w:semiHidden/>
    <w:unhideWhenUsed/>
    <w:rsid w:val="00D0588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588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0588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588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588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5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88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03738"/>
    <w:pPr>
      <w:ind w:left="720"/>
      <w:contextualSpacing/>
    </w:p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2F0FD4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2F0FD4"/>
    <w:rPr>
      <w:rFonts w:ascii="Consolas" w:hAnsi="Consolas" w:cs="Consolas"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E20C44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36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65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7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328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2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89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9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69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586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3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2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0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09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972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7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2584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DCE70E305CA54A882A6E4981CB0BB1" ma:contentTypeVersion="8" ma:contentTypeDescription="Utwórz nowy dokument." ma:contentTypeScope="" ma:versionID="000965612dd1350c5f1f3cd9c4926d86">
  <xsd:schema xmlns:xsd="http://www.w3.org/2001/XMLSchema" xmlns:xs="http://www.w3.org/2001/XMLSchema" xmlns:p="http://schemas.microsoft.com/office/2006/metadata/properties" xmlns:ns2="629b9e73-5946-4a01-bd23-fc97c48ee03b" targetNamespace="http://schemas.microsoft.com/office/2006/metadata/properties" ma:root="true" ma:fieldsID="959654304e8193248d4a19c4e0800402" ns2:_="">
    <xsd:import namespace="629b9e73-5946-4a01-bd23-fc97c48ee0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b9e73-5946-4a01-bd23-fc97c48ee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250FE12-B5CE-4568-88E7-72B0313B639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105214-0D3B-4E30-9A57-264397E650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b9e73-5946-4a01-bd23-fc97c48ee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85F0A0-343C-4598-804A-BC728D9E97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AA80F60-0B0D-4ABE-A596-1BF0B04BFD8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758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Anna Smykowska</cp:lastModifiedBy>
  <cp:revision>4</cp:revision>
  <dcterms:created xsi:type="dcterms:W3CDTF">2025-01-11T16:01:00Z</dcterms:created>
  <dcterms:modified xsi:type="dcterms:W3CDTF">2025-01-16T17:10:00Z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0x010100D2DCE70E305CA54A882A6E4981CB0BB1</vt:lpwstr>
  </property>
  <property fmtid="{D5CDD505-2E9C-101B-9397-08002B2CF9AE}" pid="3" name="GrammarlyDocumentId">
    <vt:lpwstr>6fd15c6d1919a0b40e4edcbf3b33654cdee8edb864d5a3d12aafeefa038e772f</vt:lpwstr>
  </property>
</Properties>
</file>