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3AEA" w:rsidRPr="00625160" w:rsidRDefault="00E33AEA" w:rsidP="00E33AEA">
      <w:pPr>
        <w:spacing w:before="100" w:after="280"/>
        <w:jc w:val="center"/>
        <w:rPr>
          <w:rFonts w:asciiTheme="majorHAnsi" w:eastAsia="Cambria" w:hAnsiTheme="majorHAnsi" w:cs="Cambria"/>
          <w:b/>
          <w:color w:val="282828"/>
          <w:sz w:val="28"/>
          <w:szCs w:val="28"/>
          <w:shd w:val="clear" w:color="auto" w:fill="FEFEFE"/>
        </w:rPr>
      </w:pPr>
      <w:r w:rsidRPr="00625160">
        <w:rPr>
          <w:rFonts w:asciiTheme="majorHAnsi" w:eastAsia="Cambria" w:hAnsiTheme="majorHAnsi" w:cs="Cambria"/>
          <w:b/>
          <w:color w:val="282828"/>
          <w:sz w:val="28"/>
          <w:szCs w:val="28"/>
          <w:shd w:val="clear" w:color="auto" w:fill="FEFEFE"/>
        </w:rPr>
        <w:t xml:space="preserve">OGŁOSZENIE O NABORZE PARTNERA DO PROJEKTU W RAMACH DZIAŁANIA 4.2 RPO WP 2014 – 2020 </w:t>
      </w:r>
    </w:p>
    <w:p w:rsidR="00F15FCA" w:rsidRPr="00E33AEA" w:rsidRDefault="00313FE3" w:rsidP="005E19A4">
      <w:pPr>
        <w:spacing w:before="100" w:after="280"/>
        <w:jc w:val="both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eastAsia="Cambria" w:hAnsiTheme="majorHAnsi" w:cs="Cambria"/>
          <w:b/>
          <w:color w:val="282828"/>
          <w:sz w:val="24"/>
          <w:szCs w:val="24"/>
          <w:shd w:val="clear" w:color="auto" w:fill="FEFEFE"/>
        </w:rPr>
        <w:t>Uniwersytet Gdański ogłasza nabór partnera do projektu przygotowywanego w ramach konkursu finansowanego z  Europejskiego Funduszu Rozwoju Regionalnego w ramach Regionalnego Programu Operacyjnego dla Województwa Pomorskiego na lata 2014 - 2020 Działanie 4.2  Infrastruktura uczelni prowadzących kształcenie o profilu praktycznym</w:t>
      </w:r>
      <w:r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> </w:t>
      </w:r>
    </w:p>
    <w:p w:rsidR="00F15FCA" w:rsidRPr="00E33AEA" w:rsidRDefault="00313FE3" w:rsidP="005E19A4">
      <w:pPr>
        <w:spacing w:after="280"/>
        <w:jc w:val="both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>Konkurs na wybór partnera prowadzony jest zgodnie z postanowieniami  art. 33 ustawy z dnia 11 lipca 2014 r. o zasadach realizacji programów w zakresie polityki spójności finansowanych w perspektywie finansowej 2014–2020. (Dz.U. 2014 poz. 1146)</w:t>
      </w:r>
    </w:p>
    <w:p w:rsidR="00F15FCA" w:rsidRPr="00E33AEA" w:rsidRDefault="00313FE3" w:rsidP="005E19A4">
      <w:pPr>
        <w:spacing w:after="280"/>
        <w:jc w:val="both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>Informacje  o  konkursie  wraz  z  regulaminem  konkursu  zamieszczone  są  na  stronie internetowej  </w:t>
      </w:r>
      <w:hyperlink r:id="rId8">
        <w:r w:rsidRPr="00E33AEA">
          <w:rPr>
            <w:rStyle w:val="czeinternetowe"/>
            <w:rFonts w:asciiTheme="majorHAnsi" w:eastAsia="Cambria" w:hAnsiTheme="majorHAnsi" w:cs="Cambria"/>
            <w:sz w:val="24"/>
            <w:szCs w:val="24"/>
            <w:shd w:val="clear" w:color="auto" w:fill="FEFEFE"/>
          </w:rPr>
          <w:t>http://www.rpo.pomorskie.eu/-/nabor-wnioskow-o-dofinansowanie-projektow-w-ramach-dzialania-4-2-infrastruktura-uczelni-prowadzacych-ksztalcenie-o-profilu-praktycznym-rpo-wp-2014-202</w:t>
        </w:r>
      </w:hyperlink>
      <w:r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 xml:space="preserve"> </w:t>
      </w:r>
    </w:p>
    <w:p w:rsidR="00F15FCA" w:rsidRPr="00E33AEA" w:rsidRDefault="00313FE3" w:rsidP="005E19A4">
      <w:pPr>
        <w:spacing w:after="280"/>
        <w:jc w:val="both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>Celem partnerstwa jest podjęcie wspólnych działań na rzecz przygotowania i realizacji działań miękkich projektu: „</w:t>
      </w:r>
      <w:r w:rsidR="0043239B"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>Rozbudowa budynku Wydziału Matematyki, Fizyki i Informatyki Uniwersytetu Gdańskiego w Gdańsku na potrzeby kształcenia na kierunku o profilu praktycznym</w:t>
      </w:r>
      <w:r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>”</w:t>
      </w:r>
      <w:r w:rsidR="0043239B"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>.</w:t>
      </w:r>
      <w:r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 xml:space="preserve"> </w:t>
      </w:r>
    </w:p>
    <w:p w:rsidR="00F15FCA" w:rsidRPr="00E33AEA" w:rsidRDefault="00B41A6F" w:rsidP="005E19A4">
      <w:pPr>
        <w:jc w:val="both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 xml:space="preserve">Celem Projektu jest </w:t>
      </w:r>
      <w:r w:rsidR="007472D4"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>dostosowanie oferty kształcenia do potrzeb gospodarki i poprawa przyszłej zatrudnialności absolwentów</w:t>
      </w:r>
      <w:r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 xml:space="preserve"> </w:t>
      </w:r>
      <w:r w:rsidR="00313FE3"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 xml:space="preserve">Wydziału Matematyki, Fizyki i Informatyki Uniwersytetu Gdańskiego. Pozwoli to na uruchomienie nowych </w:t>
      </w:r>
      <w:r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>studiów na kierunku Informatyka</w:t>
      </w:r>
      <w:r w:rsidR="00313FE3" w:rsidRPr="00E33AEA">
        <w:rPr>
          <w:rFonts w:asciiTheme="majorHAnsi" w:eastAsia="Cambria" w:hAnsiTheme="majorHAnsi" w:cs="Cambria"/>
          <w:color w:val="282828"/>
          <w:sz w:val="24"/>
          <w:szCs w:val="24"/>
          <w:shd w:val="clear" w:color="auto" w:fill="FEFEFE"/>
        </w:rPr>
        <w:t xml:space="preserve"> o profilu praktycznym; specjalność Programista aplikacji internetowych</w:t>
      </w:r>
      <w:r w:rsidR="00313FE3" w:rsidRPr="00E33AEA">
        <w:rPr>
          <w:rFonts w:asciiTheme="majorHAnsi" w:eastAsia="Arial" w:hAnsiTheme="majorHAnsi" w:cs="Arial"/>
          <w:color w:val="222222"/>
          <w:sz w:val="24"/>
          <w:szCs w:val="24"/>
          <w:shd w:val="clear" w:color="auto" w:fill="FFFFFF"/>
        </w:rPr>
        <w:t>.</w:t>
      </w:r>
    </w:p>
    <w:p w:rsidR="00F15FCA" w:rsidRPr="00E33AEA" w:rsidRDefault="00313FE3" w:rsidP="005E19A4">
      <w:pPr>
        <w:jc w:val="both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eastAsia="Cambria" w:hAnsiTheme="majorHAnsi" w:cs="Cambria"/>
          <w:b/>
          <w:sz w:val="24"/>
          <w:szCs w:val="24"/>
        </w:rPr>
        <w:t>Zakres obowiązków Partnera w ramach działań miękkich projektu obejmować będzie:</w:t>
      </w:r>
    </w:p>
    <w:p w:rsidR="00F15FCA" w:rsidRPr="00E33AEA" w:rsidRDefault="00313FE3" w:rsidP="005E19A4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hAnsiTheme="majorHAnsi"/>
          <w:sz w:val="24"/>
          <w:szCs w:val="24"/>
        </w:rPr>
        <w:t>Podniesienie kompetencji pracowników Instytutu Informatyki, prowadzących zajęcia na kierunku o profilu praktycznym poprzez:</w:t>
      </w:r>
    </w:p>
    <w:p w:rsidR="00F15FCA" w:rsidRPr="00E33AEA" w:rsidRDefault="00313FE3" w:rsidP="005E19A4">
      <w:pPr>
        <w:numPr>
          <w:ilvl w:val="7"/>
          <w:numId w:val="1"/>
        </w:numPr>
        <w:ind w:left="993" w:hanging="360"/>
        <w:contextualSpacing/>
        <w:jc w:val="both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hAnsiTheme="majorHAnsi"/>
          <w:sz w:val="24"/>
          <w:szCs w:val="24"/>
        </w:rPr>
        <w:t>przeprowadzenie szkolenia dla 10 pracowników Instytutu Informatyki w zakresie zarządzania projektami IT/prowadzenia studenckich projektów informatycznych (min. 10 h) obejmujące:</w:t>
      </w:r>
    </w:p>
    <w:p w:rsidR="00F15FCA" w:rsidRPr="00E33AEA" w:rsidRDefault="00313FE3" w:rsidP="005E19A4">
      <w:pPr>
        <w:ind w:left="993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hAnsiTheme="majorHAnsi"/>
          <w:sz w:val="24"/>
          <w:szCs w:val="24"/>
        </w:rPr>
        <w:t>- współczesne metodyki prowadzenia projektów informatycznych</w:t>
      </w:r>
      <w:r w:rsidR="00B41A6F" w:rsidRPr="00E33AEA">
        <w:rPr>
          <w:rFonts w:asciiTheme="majorHAnsi" w:hAnsiTheme="majorHAnsi"/>
          <w:sz w:val="24"/>
          <w:szCs w:val="24"/>
        </w:rPr>
        <w:t>,</w:t>
      </w:r>
      <w:r w:rsidR="00B41A6F" w:rsidRPr="00E33AEA">
        <w:rPr>
          <w:rFonts w:asciiTheme="majorHAnsi" w:hAnsiTheme="majorHAnsi"/>
          <w:sz w:val="24"/>
          <w:szCs w:val="24"/>
        </w:rPr>
        <w:br/>
        <w:t>- rola</w:t>
      </w:r>
      <w:r w:rsidRPr="00E33AEA">
        <w:rPr>
          <w:rFonts w:asciiTheme="majorHAnsi" w:hAnsiTheme="majorHAnsi"/>
          <w:sz w:val="24"/>
          <w:szCs w:val="24"/>
        </w:rPr>
        <w:t xml:space="preserve"> i zadania kierownika projektu</w:t>
      </w:r>
      <w:r w:rsidR="00B41A6F" w:rsidRPr="00E33AEA">
        <w:rPr>
          <w:rFonts w:asciiTheme="majorHAnsi" w:hAnsiTheme="majorHAnsi"/>
          <w:sz w:val="24"/>
          <w:szCs w:val="24"/>
        </w:rPr>
        <w:t>,</w:t>
      </w:r>
      <w:r w:rsidRPr="00E33AEA">
        <w:rPr>
          <w:rFonts w:asciiTheme="majorHAnsi" w:hAnsiTheme="majorHAnsi"/>
          <w:sz w:val="24"/>
          <w:szCs w:val="24"/>
        </w:rPr>
        <w:br/>
        <w:t>- określanie wymagań w zespole studentów</w:t>
      </w:r>
      <w:r w:rsidR="00B41A6F" w:rsidRPr="00E33AEA">
        <w:rPr>
          <w:rFonts w:asciiTheme="majorHAnsi" w:hAnsiTheme="majorHAnsi"/>
          <w:sz w:val="24"/>
          <w:szCs w:val="24"/>
        </w:rPr>
        <w:t>,</w:t>
      </w:r>
      <w:r w:rsidRPr="00E33AEA">
        <w:rPr>
          <w:rFonts w:asciiTheme="majorHAnsi" w:hAnsiTheme="majorHAnsi"/>
          <w:sz w:val="24"/>
          <w:szCs w:val="24"/>
        </w:rPr>
        <w:br/>
        <w:t>- organizacja pracy i szacowanie terminu realizacji zadań</w:t>
      </w:r>
      <w:r w:rsidR="00B41A6F" w:rsidRPr="00E33AEA">
        <w:rPr>
          <w:rFonts w:asciiTheme="majorHAnsi" w:hAnsiTheme="majorHAnsi"/>
          <w:sz w:val="24"/>
          <w:szCs w:val="24"/>
        </w:rPr>
        <w:t>,</w:t>
      </w:r>
      <w:r w:rsidRPr="00E33AEA">
        <w:rPr>
          <w:rFonts w:asciiTheme="majorHAnsi" w:hAnsiTheme="majorHAnsi"/>
          <w:sz w:val="24"/>
          <w:szCs w:val="24"/>
        </w:rPr>
        <w:br/>
        <w:t>- narzędzia pomocne w prowadzeniu projektów informatycznych</w:t>
      </w:r>
      <w:r w:rsidR="00B41A6F" w:rsidRPr="00E33AEA">
        <w:rPr>
          <w:rFonts w:asciiTheme="majorHAnsi" w:hAnsiTheme="majorHAnsi"/>
          <w:sz w:val="24"/>
          <w:szCs w:val="24"/>
        </w:rPr>
        <w:t>;</w:t>
      </w:r>
    </w:p>
    <w:p w:rsidR="00F15FCA" w:rsidRPr="00E33AEA" w:rsidRDefault="00313FE3" w:rsidP="005E19A4">
      <w:pPr>
        <w:numPr>
          <w:ilvl w:val="1"/>
          <w:numId w:val="1"/>
        </w:numPr>
        <w:ind w:left="1134" w:hanging="426"/>
        <w:contextualSpacing/>
        <w:jc w:val="both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hAnsiTheme="majorHAnsi"/>
          <w:sz w:val="24"/>
          <w:szCs w:val="24"/>
        </w:rPr>
        <w:t xml:space="preserve">udzielenie pracownikom Instytutu Informatyki indywidualnych konsultacji w zakresie treści merytorycznych nowych przedmiotów na specjalności </w:t>
      </w:r>
      <w:r w:rsidRPr="00E33AEA">
        <w:rPr>
          <w:rFonts w:asciiTheme="majorHAnsi" w:hAnsiTheme="majorHAnsi"/>
          <w:i/>
          <w:iCs/>
          <w:sz w:val="24"/>
          <w:szCs w:val="24"/>
        </w:rPr>
        <w:t xml:space="preserve">Programista aplikacji internetowych, </w:t>
      </w:r>
      <w:r w:rsidRPr="00E33AEA">
        <w:rPr>
          <w:rFonts w:asciiTheme="majorHAnsi" w:hAnsiTheme="majorHAnsi"/>
          <w:sz w:val="24"/>
          <w:szCs w:val="24"/>
        </w:rPr>
        <w:t xml:space="preserve">w wymiarze łącznym max. </w:t>
      </w:r>
      <w:r w:rsidR="001C6102" w:rsidRPr="00E33AEA">
        <w:rPr>
          <w:rFonts w:asciiTheme="majorHAnsi" w:hAnsiTheme="majorHAnsi"/>
          <w:sz w:val="24"/>
          <w:szCs w:val="24"/>
        </w:rPr>
        <w:t>5</w:t>
      </w:r>
      <w:r w:rsidRPr="00E33AEA">
        <w:rPr>
          <w:rFonts w:asciiTheme="majorHAnsi" w:hAnsiTheme="majorHAnsi"/>
          <w:sz w:val="24"/>
          <w:szCs w:val="24"/>
        </w:rPr>
        <w:t>0h</w:t>
      </w:r>
      <w:r w:rsidR="00B41A6F" w:rsidRPr="00E33AEA">
        <w:rPr>
          <w:rFonts w:asciiTheme="majorHAnsi" w:hAnsiTheme="majorHAnsi"/>
          <w:sz w:val="24"/>
          <w:szCs w:val="24"/>
        </w:rPr>
        <w:t>;</w:t>
      </w:r>
    </w:p>
    <w:p w:rsidR="00F15FCA" w:rsidRPr="00E33AEA" w:rsidRDefault="00313FE3" w:rsidP="005E19A4">
      <w:pPr>
        <w:numPr>
          <w:ilvl w:val="1"/>
          <w:numId w:val="1"/>
        </w:numPr>
        <w:ind w:left="993" w:hanging="360"/>
        <w:contextualSpacing/>
        <w:jc w:val="both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hAnsiTheme="majorHAnsi"/>
          <w:sz w:val="24"/>
          <w:szCs w:val="24"/>
        </w:rPr>
        <w:lastRenderedPageBreak/>
        <w:t xml:space="preserve">zaproponowanie dodatkowych form wsparcia kadry Instytutu Informatyki przygotowujących do prowadzenia studiów o profilu praktycznym w zakresie </w:t>
      </w:r>
      <w:r w:rsidRPr="00E33AEA">
        <w:rPr>
          <w:rFonts w:asciiTheme="majorHAnsi" w:hAnsiTheme="majorHAnsi"/>
          <w:i/>
          <w:iCs/>
          <w:sz w:val="24"/>
          <w:szCs w:val="24"/>
        </w:rPr>
        <w:t>Programista aplikacji internetowych</w:t>
      </w:r>
      <w:r w:rsidR="00B41A6F" w:rsidRPr="00E33AEA">
        <w:rPr>
          <w:rFonts w:asciiTheme="majorHAnsi" w:hAnsiTheme="majorHAnsi"/>
          <w:i/>
          <w:iCs/>
          <w:sz w:val="24"/>
          <w:szCs w:val="24"/>
        </w:rPr>
        <w:t>.</w:t>
      </w:r>
    </w:p>
    <w:p w:rsidR="00F15FCA" w:rsidRPr="00E33AEA" w:rsidRDefault="00313FE3" w:rsidP="005E19A4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hAnsiTheme="majorHAnsi"/>
          <w:sz w:val="24"/>
          <w:szCs w:val="24"/>
        </w:rPr>
        <w:t xml:space="preserve">Aktywny udział w procesie tworzenia nowego programu nauczania informatyki </w:t>
      </w:r>
      <w:r w:rsidR="00B41A6F" w:rsidRPr="00E33AEA">
        <w:rPr>
          <w:rFonts w:asciiTheme="majorHAnsi" w:hAnsiTheme="majorHAnsi"/>
          <w:sz w:val="24"/>
          <w:szCs w:val="24"/>
        </w:rPr>
        <w:t>o</w:t>
      </w:r>
      <w:r w:rsidRPr="00E33AEA">
        <w:rPr>
          <w:rFonts w:asciiTheme="majorHAnsi" w:hAnsiTheme="majorHAnsi"/>
          <w:sz w:val="24"/>
          <w:szCs w:val="24"/>
        </w:rPr>
        <w:t xml:space="preserve"> profilu praktycznym poprzez uczestnictwo pracowników Partnera w obradach istniejącej Rady Konsultacyjnej oraz konsultacje w zespołach roboczych przygotowujących programy poszczególnych przedmiotów nowej specjalności.</w:t>
      </w:r>
    </w:p>
    <w:p w:rsidR="00F15FCA" w:rsidRPr="00E33AEA" w:rsidRDefault="00313FE3" w:rsidP="005E19A4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hAnsiTheme="majorHAnsi"/>
          <w:sz w:val="24"/>
          <w:szCs w:val="24"/>
        </w:rPr>
        <w:t xml:space="preserve">Zaproponowanie treści </w:t>
      </w:r>
      <w:r w:rsidR="001C6102" w:rsidRPr="00E33AEA">
        <w:rPr>
          <w:rFonts w:asciiTheme="majorHAnsi" w:hAnsiTheme="majorHAnsi"/>
          <w:sz w:val="24"/>
          <w:szCs w:val="24"/>
        </w:rPr>
        <w:t xml:space="preserve">nowego przedmiotu zgodnego z programem kształcenia nowej specjalności </w:t>
      </w:r>
      <w:r w:rsidRPr="00E33AEA">
        <w:rPr>
          <w:rFonts w:asciiTheme="majorHAnsi" w:hAnsiTheme="majorHAnsi"/>
          <w:sz w:val="24"/>
          <w:szCs w:val="24"/>
        </w:rPr>
        <w:t xml:space="preserve">oraz </w:t>
      </w:r>
      <w:r w:rsidR="001C6102" w:rsidRPr="00E33AEA">
        <w:rPr>
          <w:rFonts w:asciiTheme="majorHAnsi" w:hAnsiTheme="majorHAnsi"/>
          <w:sz w:val="24"/>
          <w:szCs w:val="24"/>
        </w:rPr>
        <w:t xml:space="preserve">współprowadzenie </w:t>
      </w:r>
      <w:r w:rsidRPr="00E33AEA">
        <w:rPr>
          <w:rFonts w:asciiTheme="majorHAnsi" w:hAnsiTheme="majorHAnsi"/>
          <w:sz w:val="24"/>
          <w:szCs w:val="24"/>
        </w:rPr>
        <w:t xml:space="preserve">zajęć </w:t>
      </w:r>
      <w:r w:rsidR="001C6102" w:rsidRPr="00E33AEA">
        <w:rPr>
          <w:rFonts w:asciiTheme="majorHAnsi" w:hAnsiTheme="majorHAnsi"/>
          <w:sz w:val="24"/>
          <w:szCs w:val="24"/>
        </w:rPr>
        <w:t>z tego przedmiotu.</w:t>
      </w:r>
    </w:p>
    <w:p w:rsidR="001C6102" w:rsidRPr="00E33AEA" w:rsidRDefault="001C6102" w:rsidP="005E19A4">
      <w:pPr>
        <w:ind w:left="720"/>
        <w:contextualSpacing/>
        <w:jc w:val="both"/>
        <w:rPr>
          <w:rFonts w:asciiTheme="majorHAnsi" w:hAnsiTheme="majorHAnsi"/>
          <w:sz w:val="24"/>
          <w:szCs w:val="24"/>
        </w:rPr>
      </w:pPr>
    </w:p>
    <w:p w:rsidR="00F15FCA" w:rsidRPr="00E33AEA" w:rsidRDefault="00313FE3" w:rsidP="005E19A4">
      <w:pPr>
        <w:spacing w:before="280" w:after="280" w:line="240" w:lineRule="auto"/>
        <w:jc w:val="both"/>
        <w:rPr>
          <w:rFonts w:asciiTheme="majorHAnsi" w:hAnsiTheme="majorHAnsi"/>
          <w:sz w:val="24"/>
          <w:szCs w:val="24"/>
        </w:rPr>
      </w:pPr>
      <w:r w:rsidRPr="00E33AEA">
        <w:rPr>
          <w:rFonts w:asciiTheme="majorHAnsi" w:eastAsia="Cambria" w:hAnsiTheme="majorHAnsi" w:cs="Cambria"/>
          <w:b/>
          <w:sz w:val="24"/>
          <w:szCs w:val="24"/>
        </w:rPr>
        <w:t>Przy wyborze Partnera/Partnerów będą brane pod uwagę w szczególności następujące kryteria:</w:t>
      </w:r>
    </w:p>
    <w:p w:rsidR="005E19A4" w:rsidRPr="00E33AEA" w:rsidRDefault="005E19A4" w:rsidP="005E19A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Theme="majorHAnsi" w:eastAsia="Cambria" w:hAnsiTheme="majorHAnsi" w:cs="Cambria"/>
          <w:sz w:val="24"/>
          <w:szCs w:val="24"/>
        </w:rPr>
      </w:pPr>
      <w:r w:rsidRPr="00E33AEA">
        <w:rPr>
          <w:rFonts w:asciiTheme="majorHAnsi" w:eastAsia="Cambria" w:hAnsiTheme="majorHAnsi" w:cs="Cambria"/>
          <w:sz w:val="24"/>
          <w:szCs w:val="24"/>
        </w:rPr>
        <w:t>Zgodność działania Partnera z celami partnerstwa.</w:t>
      </w:r>
    </w:p>
    <w:p w:rsidR="00F15FCA" w:rsidRPr="00E33AEA" w:rsidRDefault="00313FE3" w:rsidP="005E19A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Theme="majorHAnsi" w:eastAsia="Cambria" w:hAnsiTheme="majorHAnsi" w:cs="Cambria"/>
          <w:sz w:val="24"/>
          <w:szCs w:val="24"/>
        </w:rPr>
      </w:pPr>
      <w:r w:rsidRPr="00E33AEA">
        <w:rPr>
          <w:rFonts w:asciiTheme="majorHAnsi" w:eastAsia="Cambria" w:hAnsiTheme="majorHAnsi" w:cs="Cambria"/>
          <w:sz w:val="24"/>
          <w:szCs w:val="24"/>
        </w:rPr>
        <w:t>Doświadczenie we współpracy z uczelniami wyższymi w zakresie kierunków IT</w:t>
      </w:r>
      <w:r w:rsidR="005E19A4" w:rsidRPr="00E33AEA">
        <w:rPr>
          <w:rFonts w:asciiTheme="majorHAnsi" w:eastAsia="Cambria" w:hAnsiTheme="majorHAnsi" w:cs="Cambria"/>
          <w:sz w:val="24"/>
          <w:szCs w:val="24"/>
        </w:rPr>
        <w:t>.</w:t>
      </w:r>
    </w:p>
    <w:p w:rsidR="00F15FCA" w:rsidRPr="00E33AEA" w:rsidRDefault="00C04F1C" w:rsidP="005E19A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Theme="majorHAnsi" w:eastAsia="Cambria" w:hAnsiTheme="majorHAnsi" w:cs="Cambria"/>
          <w:sz w:val="24"/>
          <w:szCs w:val="24"/>
        </w:rPr>
      </w:pPr>
      <w:r w:rsidRPr="00E4469A">
        <w:rPr>
          <w:rFonts w:ascii="Cambria" w:hAnsi="Cambria"/>
        </w:rPr>
        <w:t xml:space="preserve">Doświadczenie w realizowanych projektach o podobnym charakterze w okresie ostatnich dwóch lat </w:t>
      </w:r>
      <w:bookmarkStart w:id="0" w:name="_GoBack"/>
      <w:bookmarkEnd w:id="0"/>
      <w:r w:rsidR="00313FE3" w:rsidRPr="00E33AEA">
        <w:rPr>
          <w:rFonts w:asciiTheme="majorHAnsi" w:eastAsia="Cambria" w:hAnsiTheme="majorHAnsi" w:cs="Cambria"/>
          <w:sz w:val="24"/>
          <w:szCs w:val="24"/>
        </w:rPr>
        <w:t xml:space="preserve">- </w:t>
      </w:r>
      <w:r w:rsidR="00E33AEA" w:rsidRPr="00E33AEA">
        <w:rPr>
          <w:rFonts w:asciiTheme="majorHAnsi" w:hAnsiTheme="majorHAnsi"/>
          <w:sz w:val="24"/>
          <w:szCs w:val="24"/>
        </w:rPr>
        <w:t>preferowana będzie firma, zajmująca się wytwarzaniem oprogramowania.</w:t>
      </w:r>
      <w:r w:rsidR="00313FE3" w:rsidRPr="00E33AEA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:rsidR="00F15FCA" w:rsidRPr="00E33AEA" w:rsidRDefault="00313FE3" w:rsidP="005E19A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Theme="majorHAnsi" w:eastAsia="Cambria" w:hAnsiTheme="majorHAnsi" w:cs="Cambria"/>
          <w:i/>
          <w:sz w:val="24"/>
          <w:szCs w:val="24"/>
        </w:rPr>
      </w:pPr>
      <w:r w:rsidRPr="00E33AEA">
        <w:rPr>
          <w:rFonts w:asciiTheme="majorHAnsi" w:eastAsia="Cambria" w:hAnsiTheme="majorHAnsi" w:cs="Cambria"/>
          <w:sz w:val="24"/>
          <w:szCs w:val="24"/>
        </w:rPr>
        <w:t xml:space="preserve">Atrakcyjność proponowanych dodatkowych form wsparcia kadry Instytutu Informatyki w przygotowaniu kadry Instytutu Informatyki do prowadzenia studiów o profilu praktycznym w zakresie </w:t>
      </w:r>
      <w:r w:rsidRPr="00E33AEA">
        <w:rPr>
          <w:rFonts w:asciiTheme="majorHAnsi" w:eastAsia="Cambria" w:hAnsiTheme="majorHAnsi" w:cs="Cambria"/>
          <w:i/>
          <w:sz w:val="24"/>
          <w:szCs w:val="24"/>
        </w:rPr>
        <w:t>Programista aplikacji internetowych.</w:t>
      </w:r>
    </w:p>
    <w:p w:rsidR="00F15FCA" w:rsidRPr="00E33AEA" w:rsidRDefault="00313FE3" w:rsidP="005E19A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Theme="majorHAnsi" w:eastAsia="Cambria" w:hAnsiTheme="majorHAnsi" w:cs="Cambria"/>
          <w:sz w:val="24"/>
          <w:szCs w:val="24"/>
        </w:rPr>
      </w:pPr>
      <w:r w:rsidRPr="00E33AEA">
        <w:rPr>
          <w:rFonts w:asciiTheme="majorHAnsi" w:eastAsia="Cambria" w:hAnsiTheme="majorHAnsi" w:cs="Cambria"/>
          <w:sz w:val="24"/>
          <w:szCs w:val="24"/>
        </w:rPr>
        <w:t>Proponowany zakres merytoryczny, harmonogram i  kosztorys przewidzianych do powierzenia Partnerowi działań oraz przewidywane rezultaty ich realizacji.</w:t>
      </w:r>
    </w:p>
    <w:p w:rsidR="00F15FCA" w:rsidRPr="00E33AEA" w:rsidRDefault="00313FE3" w:rsidP="005E19A4">
      <w:pPr>
        <w:numPr>
          <w:ilvl w:val="0"/>
          <w:numId w:val="2"/>
        </w:numPr>
        <w:spacing w:after="280" w:line="240" w:lineRule="auto"/>
        <w:ind w:hanging="360"/>
        <w:jc w:val="both"/>
        <w:rPr>
          <w:rFonts w:asciiTheme="majorHAnsi" w:eastAsia="Cambria" w:hAnsiTheme="majorHAnsi" w:cs="Cambria"/>
          <w:sz w:val="24"/>
          <w:szCs w:val="24"/>
        </w:rPr>
      </w:pPr>
      <w:r w:rsidRPr="00E33AEA">
        <w:rPr>
          <w:rFonts w:asciiTheme="majorHAnsi" w:eastAsia="Cambria" w:hAnsiTheme="majorHAnsi" w:cs="Cambria"/>
          <w:sz w:val="24"/>
          <w:szCs w:val="24"/>
        </w:rPr>
        <w:t>Propozycja wkładu Partnera w realizacje projektu i utrzymanie jego trwałości.</w:t>
      </w:r>
    </w:p>
    <w:p w:rsidR="00B07A12" w:rsidRPr="00E33AEA" w:rsidRDefault="00B07A12" w:rsidP="005E19A4">
      <w:pPr>
        <w:spacing w:after="28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33AEA">
        <w:rPr>
          <w:rFonts w:asciiTheme="majorHAnsi" w:eastAsia="Cambria" w:hAnsiTheme="majorHAnsi" w:cs="Cambria"/>
          <w:sz w:val="24"/>
          <w:szCs w:val="24"/>
        </w:rPr>
        <w:t>Nabór partnera do projektu odbywać się będzie w drodze otwartego konkursu w terminie od 08.06 do 29.06.2016 roku</w:t>
      </w:r>
      <w:r w:rsidR="005B24CA" w:rsidRPr="00E33AEA">
        <w:rPr>
          <w:rFonts w:asciiTheme="majorHAnsi" w:eastAsia="Cambria" w:hAnsiTheme="majorHAnsi" w:cs="Cambria"/>
          <w:sz w:val="24"/>
          <w:szCs w:val="24"/>
        </w:rPr>
        <w:t xml:space="preserve"> do godz. 10.00</w:t>
      </w:r>
      <w:r w:rsidRPr="00E33AEA">
        <w:rPr>
          <w:rFonts w:asciiTheme="majorHAnsi" w:eastAsia="Cambria" w:hAnsiTheme="majorHAnsi" w:cs="Cambria"/>
          <w:sz w:val="24"/>
          <w:szCs w:val="24"/>
        </w:rPr>
        <w:t>.</w:t>
      </w:r>
    </w:p>
    <w:p w:rsidR="00B07A12" w:rsidRPr="00E33AEA" w:rsidRDefault="00B07A12" w:rsidP="005E19A4">
      <w:pPr>
        <w:spacing w:after="28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33AEA">
        <w:rPr>
          <w:rFonts w:asciiTheme="majorHAnsi" w:eastAsia="Cambria" w:hAnsiTheme="majorHAnsi" w:cs="Cambria"/>
          <w:sz w:val="24"/>
          <w:szCs w:val="24"/>
        </w:rPr>
        <w:t xml:space="preserve">Oferty  należy  składać  w  zamkniętej  kopercie  z  adnotacją „Konkurs na wybór partnera do projektu w ramach Działania 4.2 RPO WP 2014-2020” osobiście, listem poleconym lub pocztą kurierską na adres: </w:t>
      </w:r>
      <w:proofErr w:type="spellStart"/>
      <w:r w:rsidRPr="00E33AEA">
        <w:rPr>
          <w:rFonts w:asciiTheme="majorHAnsi" w:eastAsia="Cambria" w:hAnsiTheme="majorHAnsi" w:cs="Cambria"/>
          <w:sz w:val="24"/>
          <w:szCs w:val="24"/>
        </w:rPr>
        <w:t>WMFiI</w:t>
      </w:r>
      <w:proofErr w:type="spellEnd"/>
      <w:r w:rsidRPr="00E33AEA">
        <w:rPr>
          <w:rFonts w:asciiTheme="majorHAnsi" w:eastAsia="Cambria" w:hAnsiTheme="majorHAnsi" w:cs="Cambria"/>
          <w:sz w:val="24"/>
          <w:szCs w:val="24"/>
        </w:rPr>
        <w:t xml:space="preserve"> ul</w:t>
      </w:r>
      <w:r w:rsidR="00E618BF" w:rsidRPr="00E33AEA">
        <w:rPr>
          <w:rFonts w:asciiTheme="majorHAnsi" w:eastAsia="Cambria" w:hAnsiTheme="majorHAnsi" w:cs="Cambria"/>
          <w:sz w:val="24"/>
          <w:szCs w:val="24"/>
        </w:rPr>
        <w:t>.</w:t>
      </w:r>
      <w:r w:rsidRPr="00E33AEA">
        <w:rPr>
          <w:rFonts w:asciiTheme="majorHAnsi" w:eastAsia="Cambria" w:hAnsiTheme="majorHAnsi" w:cs="Cambria"/>
          <w:sz w:val="24"/>
          <w:szCs w:val="24"/>
        </w:rPr>
        <w:t xml:space="preserve"> Wita Stwosza 57, 80-308 Gdańsk</w:t>
      </w:r>
      <w:r w:rsidR="008E5D49" w:rsidRPr="00E33AEA">
        <w:rPr>
          <w:rFonts w:asciiTheme="majorHAnsi" w:eastAsia="Cambria" w:hAnsiTheme="majorHAnsi" w:cs="Cambria"/>
          <w:sz w:val="24"/>
          <w:szCs w:val="24"/>
        </w:rPr>
        <w:t xml:space="preserve">, Dziekanat, pokój nr 4, </w:t>
      </w:r>
      <w:r w:rsidRPr="00E33AEA">
        <w:rPr>
          <w:rFonts w:asciiTheme="majorHAnsi" w:eastAsia="Cambria" w:hAnsiTheme="majorHAnsi" w:cs="Cambria"/>
          <w:sz w:val="24"/>
          <w:szCs w:val="24"/>
        </w:rPr>
        <w:t xml:space="preserve"> w dni robocze od 8.00-1</w:t>
      </w:r>
      <w:r w:rsidR="005B24CA" w:rsidRPr="00E33AEA">
        <w:rPr>
          <w:rFonts w:asciiTheme="majorHAnsi" w:eastAsia="Cambria" w:hAnsiTheme="majorHAnsi" w:cs="Cambria"/>
          <w:sz w:val="24"/>
          <w:szCs w:val="24"/>
        </w:rPr>
        <w:t>4</w:t>
      </w:r>
      <w:r w:rsidRPr="00E33AEA">
        <w:rPr>
          <w:rFonts w:asciiTheme="majorHAnsi" w:eastAsia="Cambria" w:hAnsiTheme="majorHAnsi" w:cs="Cambria"/>
          <w:sz w:val="24"/>
          <w:szCs w:val="24"/>
        </w:rPr>
        <w:t>.00</w:t>
      </w:r>
      <w:r w:rsidR="005B24CA" w:rsidRPr="00E33AEA">
        <w:rPr>
          <w:rFonts w:asciiTheme="majorHAnsi" w:eastAsia="Cambria" w:hAnsiTheme="majorHAnsi" w:cs="Cambria"/>
          <w:sz w:val="24"/>
          <w:szCs w:val="24"/>
        </w:rPr>
        <w:t>; ostatniego dnia konkursu w godz. 8.00-10.00.</w:t>
      </w:r>
    </w:p>
    <w:p w:rsidR="00B07A12" w:rsidRPr="00E33AEA" w:rsidRDefault="00B07A12" w:rsidP="005E19A4">
      <w:pPr>
        <w:spacing w:after="28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33AEA">
        <w:rPr>
          <w:rFonts w:asciiTheme="majorHAnsi" w:eastAsia="Cambria" w:hAnsiTheme="majorHAnsi" w:cs="Cambria"/>
          <w:sz w:val="24"/>
          <w:szCs w:val="24"/>
        </w:rPr>
        <w:t xml:space="preserve">Wszelkie pytania związane z prowadzonym konkursem należy kierować na adres: </w:t>
      </w:r>
      <w:proofErr w:type="spellStart"/>
      <w:r w:rsidR="00C409D0" w:rsidRPr="00E33AEA">
        <w:rPr>
          <w:rFonts w:asciiTheme="majorHAnsi" w:eastAsia="Cambria" w:hAnsiTheme="majorHAnsi" w:cs="Cambria"/>
          <w:sz w:val="24"/>
          <w:szCs w:val="24"/>
        </w:rPr>
        <w:t>WMFiI</w:t>
      </w:r>
      <w:proofErr w:type="spellEnd"/>
      <w:r w:rsidR="00C409D0" w:rsidRPr="00E33AEA">
        <w:rPr>
          <w:rFonts w:asciiTheme="majorHAnsi" w:eastAsia="Cambria" w:hAnsiTheme="majorHAnsi" w:cs="Cambria"/>
          <w:sz w:val="24"/>
          <w:szCs w:val="24"/>
        </w:rPr>
        <w:t xml:space="preserve"> ul</w:t>
      </w:r>
      <w:r w:rsidR="00E618BF" w:rsidRPr="00E33AEA">
        <w:rPr>
          <w:rFonts w:asciiTheme="majorHAnsi" w:eastAsia="Cambria" w:hAnsiTheme="majorHAnsi" w:cs="Cambria"/>
          <w:sz w:val="24"/>
          <w:szCs w:val="24"/>
        </w:rPr>
        <w:t>.</w:t>
      </w:r>
      <w:r w:rsidR="00C409D0" w:rsidRPr="00E33AEA">
        <w:rPr>
          <w:rFonts w:asciiTheme="majorHAnsi" w:eastAsia="Cambria" w:hAnsiTheme="majorHAnsi" w:cs="Cambria"/>
          <w:sz w:val="24"/>
          <w:szCs w:val="24"/>
        </w:rPr>
        <w:t xml:space="preserve"> Wita Stwosza 57, 80-308 Gdańsk</w:t>
      </w:r>
      <w:r w:rsidR="00E618BF" w:rsidRPr="00E33AEA">
        <w:rPr>
          <w:rFonts w:asciiTheme="majorHAnsi" w:eastAsia="Cambria" w:hAnsiTheme="majorHAnsi" w:cs="Cambria"/>
          <w:sz w:val="24"/>
          <w:szCs w:val="24"/>
        </w:rPr>
        <w:t>, Dziekanat, pokój nr 4</w:t>
      </w:r>
      <w:r w:rsidRPr="00E33AEA">
        <w:rPr>
          <w:rFonts w:asciiTheme="majorHAnsi" w:eastAsia="Cambria" w:hAnsiTheme="majorHAnsi" w:cs="Cambria"/>
          <w:sz w:val="24"/>
          <w:szCs w:val="24"/>
        </w:rPr>
        <w:t>.</w:t>
      </w:r>
    </w:p>
    <w:p w:rsidR="00F15FCA" w:rsidRDefault="00F15FCA"/>
    <w:p w:rsidR="00F15FCA" w:rsidRDefault="00F15FCA"/>
    <w:sectPr w:rsidR="00F15FCA">
      <w:headerReference w:type="default" r:id="rId9"/>
      <w:pgSz w:w="11906" w:h="16838"/>
      <w:pgMar w:top="1417" w:right="1417" w:bottom="1417" w:left="1417" w:header="708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CA" w:rsidRDefault="005B24CA">
      <w:pPr>
        <w:spacing w:after="0" w:line="240" w:lineRule="auto"/>
      </w:pPr>
      <w:r>
        <w:separator/>
      </w:r>
    </w:p>
  </w:endnote>
  <w:endnote w:type="continuationSeparator" w:id="0">
    <w:p w:rsidR="005B24CA" w:rsidRDefault="005B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CA" w:rsidRDefault="005B24CA">
      <w:pPr>
        <w:spacing w:after="0" w:line="240" w:lineRule="auto"/>
      </w:pPr>
      <w:r>
        <w:separator/>
      </w:r>
    </w:p>
  </w:footnote>
  <w:footnote w:type="continuationSeparator" w:id="0">
    <w:p w:rsidR="005B24CA" w:rsidRDefault="005B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CA" w:rsidRDefault="005B24CA">
    <w:pPr>
      <w:tabs>
        <w:tab w:val="center" w:pos="4536"/>
        <w:tab w:val="right" w:pos="9072"/>
      </w:tabs>
      <w:spacing w:before="708" w:after="0" w:line="240" w:lineRule="auto"/>
    </w:pPr>
  </w:p>
  <w:p w:rsidR="005B24CA" w:rsidRDefault="005B24C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DA1"/>
    <w:multiLevelType w:val="multilevel"/>
    <w:tmpl w:val="EFC27D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67" w:hanging="284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B5C1ABD"/>
    <w:multiLevelType w:val="multilevel"/>
    <w:tmpl w:val="DE5CF3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3D5E70"/>
    <w:multiLevelType w:val="multilevel"/>
    <w:tmpl w:val="3754EFDE"/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CA"/>
    <w:rsid w:val="001C6102"/>
    <w:rsid w:val="001F5180"/>
    <w:rsid w:val="00313FE3"/>
    <w:rsid w:val="0043239B"/>
    <w:rsid w:val="005B24CA"/>
    <w:rsid w:val="005E19A4"/>
    <w:rsid w:val="00625160"/>
    <w:rsid w:val="006D4C6B"/>
    <w:rsid w:val="007472D4"/>
    <w:rsid w:val="008E5D49"/>
    <w:rsid w:val="00B07A12"/>
    <w:rsid w:val="00B41A6F"/>
    <w:rsid w:val="00C04F1C"/>
    <w:rsid w:val="00C409D0"/>
    <w:rsid w:val="00E33AEA"/>
    <w:rsid w:val="00E618BF"/>
    <w:rsid w:val="00F1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</w:style>
  <w:style w:type="paragraph" w:styleId="Nagwek1">
    <w:name w:val="heading 1"/>
    <w:basedOn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8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</w:style>
  <w:style w:type="paragraph" w:styleId="Nagwek1">
    <w:name w:val="heading 1"/>
    <w:basedOn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8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/-/nabor-wnioskow-o-dofinansowanie-projektow-w-ramach-dzialania-4-2-infrastruktura-uczelni-prowadzacych-ksztalcenie-o-profilu-praktycznym-rpo-wp-2014-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Marta Kontowska</cp:lastModifiedBy>
  <cp:revision>12</cp:revision>
  <dcterms:created xsi:type="dcterms:W3CDTF">2016-06-08T07:42:00Z</dcterms:created>
  <dcterms:modified xsi:type="dcterms:W3CDTF">2016-06-08T11:04:00Z</dcterms:modified>
  <dc:language>pl-PL</dc:language>
</cp:coreProperties>
</file>