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39" w:rsidRPr="00B50DDA" w:rsidRDefault="00B50DDA" w:rsidP="000534EA">
      <w:pPr>
        <w:spacing w:after="0" w:line="240" w:lineRule="auto"/>
        <w:ind w:left="709"/>
        <w:jc w:val="right"/>
        <w:rPr>
          <w:i/>
          <w:sz w:val="20"/>
          <w:szCs w:val="20"/>
        </w:rPr>
      </w:pPr>
      <w:r w:rsidRPr="00B50DDA">
        <w:rPr>
          <w:i/>
          <w:sz w:val="20"/>
          <w:szCs w:val="20"/>
        </w:rPr>
        <w:t xml:space="preserve">                                                                                                         Załącznik nr 8 do Regulaminu</w:t>
      </w:r>
    </w:p>
    <w:p w:rsidR="00B50DDA" w:rsidRDefault="00B50DDA" w:rsidP="000526CC">
      <w:pPr>
        <w:spacing w:line="240" w:lineRule="auto"/>
        <w:ind w:left="709"/>
        <w:jc w:val="right"/>
        <w:rPr>
          <w:i/>
          <w:sz w:val="20"/>
          <w:szCs w:val="20"/>
        </w:rPr>
      </w:pPr>
      <w:r w:rsidRPr="00B50DDA">
        <w:rPr>
          <w:i/>
          <w:sz w:val="20"/>
          <w:szCs w:val="20"/>
        </w:rPr>
        <w:t xml:space="preserve">                                                  </w:t>
      </w:r>
      <w:r w:rsidR="000534EA">
        <w:rPr>
          <w:i/>
          <w:sz w:val="20"/>
          <w:szCs w:val="20"/>
        </w:rPr>
        <w:t>gospodarowania z</w:t>
      </w:r>
      <w:r w:rsidRPr="00B50DDA">
        <w:rPr>
          <w:i/>
          <w:sz w:val="20"/>
          <w:szCs w:val="20"/>
        </w:rPr>
        <w:t xml:space="preserve">akładowym </w:t>
      </w:r>
      <w:r w:rsidR="000534EA">
        <w:rPr>
          <w:i/>
          <w:sz w:val="20"/>
          <w:szCs w:val="20"/>
        </w:rPr>
        <w:t>f</w:t>
      </w:r>
      <w:r w:rsidRPr="00B50DDA">
        <w:rPr>
          <w:i/>
          <w:sz w:val="20"/>
          <w:szCs w:val="20"/>
        </w:rPr>
        <w:t xml:space="preserve">unduszem </w:t>
      </w:r>
      <w:r w:rsidR="000534EA">
        <w:rPr>
          <w:i/>
          <w:sz w:val="20"/>
          <w:szCs w:val="20"/>
        </w:rPr>
        <w:t>ś</w:t>
      </w:r>
      <w:r w:rsidRPr="00B50DDA">
        <w:rPr>
          <w:i/>
          <w:sz w:val="20"/>
          <w:szCs w:val="20"/>
        </w:rPr>
        <w:t xml:space="preserve">wiadczeń </w:t>
      </w:r>
      <w:r w:rsidR="000534EA">
        <w:rPr>
          <w:i/>
          <w:sz w:val="20"/>
          <w:szCs w:val="20"/>
        </w:rPr>
        <w:t>s</w:t>
      </w:r>
      <w:r w:rsidRPr="00B50DDA">
        <w:rPr>
          <w:i/>
          <w:sz w:val="20"/>
          <w:szCs w:val="20"/>
        </w:rPr>
        <w:t>ocjalnych w UG.</w:t>
      </w:r>
    </w:p>
    <w:p w:rsidR="000526CC" w:rsidRDefault="000526CC" w:rsidP="000526CC">
      <w:pPr>
        <w:spacing w:line="240" w:lineRule="auto"/>
        <w:ind w:left="709"/>
        <w:jc w:val="right"/>
        <w:rPr>
          <w:i/>
          <w:sz w:val="20"/>
          <w:szCs w:val="20"/>
        </w:rPr>
      </w:pPr>
    </w:p>
    <w:p w:rsidR="000526CC" w:rsidRDefault="000526CC" w:rsidP="000526CC">
      <w:pPr>
        <w:spacing w:line="240" w:lineRule="auto"/>
        <w:rPr>
          <w:b/>
          <w:sz w:val="36"/>
          <w:szCs w:val="36"/>
        </w:rPr>
      </w:pPr>
      <w:r>
        <w:t xml:space="preserve">                                       </w:t>
      </w:r>
      <w:r w:rsidRPr="000526CC">
        <w:rPr>
          <w:b/>
          <w:sz w:val="36"/>
          <w:szCs w:val="36"/>
        </w:rPr>
        <w:t>TABELE DOFINANSOWAŃ</w:t>
      </w:r>
      <w:r>
        <w:rPr>
          <w:b/>
          <w:sz w:val="36"/>
          <w:szCs w:val="36"/>
        </w:rPr>
        <w:t xml:space="preserve"> :</w:t>
      </w:r>
    </w:p>
    <w:p w:rsidR="000526CC" w:rsidRDefault="000526CC" w:rsidP="000526CC">
      <w:pPr>
        <w:spacing w:line="240" w:lineRule="auto"/>
        <w:rPr>
          <w:b/>
          <w:sz w:val="36"/>
          <w:szCs w:val="36"/>
        </w:rPr>
      </w:pPr>
    </w:p>
    <w:p w:rsidR="000526CC" w:rsidRPr="000526CC" w:rsidRDefault="000526CC" w:rsidP="000526C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826B65">
        <w:rPr>
          <w:b/>
          <w:sz w:val="32"/>
          <w:szCs w:val="32"/>
        </w:rPr>
        <w:t>I. Wypoczynek</w:t>
      </w:r>
    </w:p>
    <w:p w:rsidR="000526CC" w:rsidRPr="000526CC" w:rsidRDefault="000526CC" w:rsidP="000526CC">
      <w:pPr>
        <w:spacing w:line="240" w:lineRule="auto"/>
      </w:pPr>
      <w:r>
        <w:rPr>
          <w:sz w:val="32"/>
          <w:szCs w:val="32"/>
        </w:rPr>
        <w:t xml:space="preserve">                 </w:t>
      </w:r>
      <w:r>
        <w:t>Tab. nr 1</w:t>
      </w:r>
      <w:r w:rsidR="00064982">
        <w:t>. D</w:t>
      </w:r>
      <w:r>
        <w:t>ofinansowanie do wypoczynku we własnym zakresie „wczasy pod gruszą”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13"/>
        <w:gridCol w:w="1826"/>
        <w:gridCol w:w="1826"/>
        <w:gridCol w:w="1889"/>
      </w:tblGrid>
      <w:tr w:rsidR="00BD6D10" w:rsidRPr="00502552" w:rsidTr="00BD6D10">
        <w:trPr>
          <w:trHeight w:val="575"/>
        </w:trPr>
        <w:tc>
          <w:tcPr>
            <w:tcW w:w="534" w:type="dxa"/>
          </w:tcPr>
          <w:p w:rsidR="00BD6D10" w:rsidRPr="005033F2" w:rsidRDefault="00BD6D10" w:rsidP="000526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3F2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3213" w:type="dxa"/>
          </w:tcPr>
          <w:p w:rsidR="00BD6D10" w:rsidRPr="00502552" w:rsidRDefault="00BD6D10" w:rsidP="00052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1" w:type="dxa"/>
            <w:gridSpan w:val="3"/>
          </w:tcPr>
          <w:p w:rsidR="00BD6D10" w:rsidRPr="005033F2" w:rsidRDefault="00BD6D10" w:rsidP="000526C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033F2">
              <w:rPr>
                <w:rFonts w:asciiTheme="majorHAnsi" w:hAnsiTheme="majorHAnsi"/>
                <w:b/>
                <w:i/>
                <w:sz w:val="20"/>
                <w:szCs w:val="20"/>
              </w:rPr>
              <w:t>Średni miesięczny dochód na członka rodziny, uzyskany w poprzednim roku kalendarzowym – wykazany w rozliczeniach podatkowych za rok ubiegły</w:t>
            </w:r>
          </w:p>
        </w:tc>
      </w:tr>
      <w:tr w:rsidR="00BD6D10" w:rsidRPr="00502552" w:rsidTr="00BD6D10">
        <w:tc>
          <w:tcPr>
            <w:tcW w:w="534" w:type="dxa"/>
          </w:tcPr>
          <w:p w:rsidR="00BD6D10" w:rsidRPr="00502552" w:rsidRDefault="00BD6D10" w:rsidP="000526CC">
            <w:pPr>
              <w:rPr>
                <w:rFonts w:asciiTheme="majorHAnsi" w:hAnsiTheme="majorHAnsi"/>
                <w:sz w:val="20"/>
                <w:szCs w:val="20"/>
              </w:rPr>
            </w:pPr>
            <w:r w:rsidRPr="0050255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213" w:type="dxa"/>
          </w:tcPr>
          <w:p w:rsidR="00BD6D10" w:rsidRPr="00502552" w:rsidRDefault="00BD6D10" w:rsidP="000526CC">
            <w:pPr>
              <w:rPr>
                <w:rFonts w:asciiTheme="majorHAnsi" w:hAnsiTheme="majorHAnsi"/>
                <w:sz w:val="20"/>
                <w:szCs w:val="20"/>
              </w:rPr>
            </w:pPr>
            <w:r w:rsidRPr="00502552">
              <w:rPr>
                <w:rFonts w:asciiTheme="majorHAnsi" w:hAnsiTheme="majorHAnsi"/>
                <w:sz w:val="20"/>
                <w:szCs w:val="20"/>
              </w:rPr>
              <w:t>Progi dochodowe</w:t>
            </w:r>
          </w:p>
        </w:tc>
        <w:tc>
          <w:tcPr>
            <w:tcW w:w="1826" w:type="dxa"/>
          </w:tcPr>
          <w:p w:rsidR="00BD6D10" w:rsidRPr="00502552" w:rsidRDefault="00134913" w:rsidP="00052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BD6D10" w:rsidRPr="00502552">
              <w:rPr>
                <w:rFonts w:asciiTheme="majorHAnsi" w:hAnsiTheme="majorHAnsi"/>
                <w:sz w:val="20"/>
                <w:szCs w:val="20"/>
              </w:rPr>
              <w:t>do 2000 zł</w:t>
            </w:r>
          </w:p>
        </w:tc>
        <w:tc>
          <w:tcPr>
            <w:tcW w:w="1826" w:type="dxa"/>
          </w:tcPr>
          <w:p w:rsidR="00BD6D10" w:rsidRPr="00502552" w:rsidRDefault="00E54733" w:rsidP="00052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2000</w:t>
            </w:r>
            <w:r w:rsidR="00BD6D10" w:rsidRPr="00502552">
              <w:rPr>
                <w:rFonts w:asciiTheme="majorHAnsi" w:hAnsiTheme="majorHAnsi"/>
                <w:sz w:val="20"/>
                <w:szCs w:val="20"/>
              </w:rPr>
              <w:t xml:space="preserve"> -3500 zł</w:t>
            </w:r>
          </w:p>
        </w:tc>
        <w:tc>
          <w:tcPr>
            <w:tcW w:w="1889" w:type="dxa"/>
          </w:tcPr>
          <w:p w:rsidR="00BD6D10" w:rsidRPr="00502552" w:rsidRDefault="00E54733" w:rsidP="00052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powyżej 3500</w:t>
            </w:r>
            <w:r w:rsidR="00BD6D10" w:rsidRPr="00502552">
              <w:rPr>
                <w:rFonts w:asciiTheme="majorHAnsi" w:hAnsiTheme="majorHAnsi"/>
                <w:sz w:val="20"/>
                <w:szCs w:val="20"/>
              </w:rPr>
              <w:t xml:space="preserve"> zł</w:t>
            </w:r>
          </w:p>
        </w:tc>
      </w:tr>
      <w:tr w:rsidR="00BD6D10" w:rsidRPr="00502552" w:rsidTr="00BD6D10">
        <w:tc>
          <w:tcPr>
            <w:tcW w:w="534" w:type="dxa"/>
          </w:tcPr>
          <w:p w:rsidR="00BD6D10" w:rsidRPr="00502552" w:rsidRDefault="00BD6D10" w:rsidP="000526CC">
            <w:pPr>
              <w:rPr>
                <w:rFonts w:asciiTheme="majorHAnsi" w:hAnsiTheme="majorHAnsi"/>
                <w:sz w:val="20"/>
                <w:szCs w:val="20"/>
              </w:rPr>
            </w:pPr>
            <w:r w:rsidRPr="0050255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213" w:type="dxa"/>
          </w:tcPr>
          <w:p w:rsidR="00BD6D10" w:rsidRPr="00502552" w:rsidRDefault="00BD6D10" w:rsidP="000526CC">
            <w:pPr>
              <w:rPr>
                <w:rFonts w:asciiTheme="majorHAnsi" w:hAnsiTheme="majorHAnsi"/>
                <w:sz w:val="20"/>
                <w:szCs w:val="20"/>
              </w:rPr>
            </w:pPr>
            <w:r w:rsidRPr="00502552">
              <w:rPr>
                <w:rFonts w:asciiTheme="majorHAnsi" w:hAnsiTheme="majorHAnsi"/>
                <w:sz w:val="20"/>
                <w:szCs w:val="20"/>
              </w:rPr>
              <w:t>Osoby uprawnione</w:t>
            </w:r>
          </w:p>
        </w:tc>
        <w:tc>
          <w:tcPr>
            <w:tcW w:w="5541" w:type="dxa"/>
            <w:gridSpan w:val="3"/>
          </w:tcPr>
          <w:p w:rsidR="00BD6D10" w:rsidRPr="00502552" w:rsidRDefault="00BD6D10" w:rsidP="000526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2552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</w:t>
            </w:r>
            <w:r w:rsidRPr="00502552">
              <w:rPr>
                <w:rFonts w:asciiTheme="majorHAnsi" w:hAnsiTheme="majorHAnsi"/>
                <w:b/>
                <w:sz w:val="20"/>
                <w:szCs w:val="20"/>
              </w:rPr>
              <w:t>Dofinansowanie</w:t>
            </w:r>
          </w:p>
        </w:tc>
      </w:tr>
      <w:tr w:rsidR="00BD6D10" w:rsidRPr="00502552" w:rsidTr="00BD6D10">
        <w:tc>
          <w:tcPr>
            <w:tcW w:w="534" w:type="dxa"/>
          </w:tcPr>
          <w:p w:rsidR="00BD6D10" w:rsidRPr="00502552" w:rsidRDefault="00BD6D10" w:rsidP="00E05006">
            <w:pPr>
              <w:spacing w:line="213" w:lineRule="exact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213" w:type="dxa"/>
            <w:vAlign w:val="bottom"/>
          </w:tcPr>
          <w:p w:rsidR="00BD6D10" w:rsidRPr="00502552" w:rsidRDefault="00BD6D10" w:rsidP="00FA313A">
            <w:pPr>
              <w:spacing w:line="213" w:lineRule="exact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Pracownicy</w:t>
            </w:r>
          </w:p>
        </w:tc>
        <w:tc>
          <w:tcPr>
            <w:tcW w:w="1826" w:type="dxa"/>
            <w:vAlign w:val="bottom"/>
          </w:tcPr>
          <w:p w:rsidR="00BD6D10" w:rsidRPr="00502552" w:rsidRDefault="00BD6D10" w:rsidP="00295CE7">
            <w:pPr>
              <w:spacing w:line="213" w:lineRule="exac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sz w:val="20"/>
                <w:szCs w:val="20"/>
              </w:rPr>
              <w:t>do 2 200 zł</w:t>
            </w:r>
          </w:p>
        </w:tc>
        <w:tc>
          <w:tcPr>
            <w:tcW w:w="1826" w:type="dxa"/>
            <w:vAlign w:val="bottom"/>
          </w:tcPr>
          <w:p w:rsidR="00BD6D10" w:rsidRPr="00502552" w:rsidRDefault="00BD6D10" w:rsidP="00295CE7">
            <w:pPr>
              <w:spacing w:line="213" w:lineRule="exac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sz w:val="20"/>
                <w:szCs w:val="20"/>
              </w:rPr>
              <w:t>do 1 400 zł</w:t>
            </w:r>
          </w:p>
        </w:tc>
        <w:tc>
          <w:tcPr>
            <w:tcW w:w="1889" w:type="dxa"/>
            <w:vAlign w:val="bottom"/>
          </w:tcPr>
          <w:p w:rsidR="00BD6D10" w:rsidRPr="00502552" w:rsidRDefault="00BD6D10" w:rsidP="00295CE7">
            <w:pPr>
              <w:spacing w:line="213" w:lineRule="exact"/>
              <w:jc w:val="center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do 800 zł</w:t>
            </w:r>
          </w:p>
        </w:tc>
      </w:tr>
      <w:tr w:rsidR="00BD6D10" w:rsidRPr="00502552" w:rsidTr="00BD6D10">
        <w:tc>
          <w:tcPr>
            <w:tcW w:w="534" w:type="dxa"/>
          </w:tcPr>
          <w:p w:rsidR="00BD6D10" w:rsidRPr="00502552" w:rsidRDefault="00BD6D10" w:rsidP="009A6ECF">
            <w:pPr>
              <w:spacing w:line="211" w:lineRule="exac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3213" w:type="dxa"/>
            <w:vAlign w:val="bottom"/>
          </w:tcPr>
          <w:p w:rsidR="00BD6D10" w:rsidRPr="00502552" w:rsidRDefault="00BD6D10" w:rsidP="009A6ECF">
            <w:pPr>
              <w:spacing w:line="211" w:lineRule="exac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sz w:val="20"/>
                <w:szCs w:val="20"/>
              </w:rPr>
              <w:t>Osoba prowadząca gospodarstwo jednoosobowe i samotnie zamieszkująca</w:t>
            </w:r>
          </w:p>
        </w:tc>
        <w:tc>
          <w:tcPr>
            <w:tcW w:w="1826" w:type="dxa"/>
          </w:tcPr>
          <w:p w:rsidR="00BD6D10" w:rsidRPr="00502552" w:rsidRDefault="00BD6D10" w:rsidP="00850F1D">
            <w:pPr>
              <w:spacing w:line="211" w:lineRule="exac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BD6D10" w:rsidRPr="00502552" w:rsidRDefault="00E441C7" w:rsidP="00E441C7">
            <w:pPr>
              <w:spacing w:line="211" w:lineRule="exac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</w:t>
            </w:r>
            <w:r w:rsidR="00BD6D10" w:rsidRPr="00502552">
              <w:rPr>
                <w:rFonts w:asciiTheme="majorHAnsi" w:eastAsia="Times New Roman" w:hAnsiTheme="majorHAnsi" w:cs="Times New Roman"/>
                <w:sz w:val="20"/>
                <w:szCs w:val="20"/>
              </w:rPr>
              <w:t>do 2 400 zł</w:t>
            </w:r>
          </w:p>
        </w:tc>
        <w:tc>
          <w:tcPr>
            <w:tcW w:w="1826" w:type="dxa"/>
          </w:tcPr>
          <w:p w:rsidR="00BD6D10" w:rsidRPr="00502552" w:rsidRDefault="00BD6D10" w:rsidP="00850F1D">
            <w:pPr>
              <w:spacing w:line="211" w:lineRule="exac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BD6D10" w:rsidRPr="00502552" w:rsidRDefault="00E441C7" w:rsidP="00E441C7">
            <w:pPr>
              <w:spacing w:line="211" w:lineRule="exac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</w:t>
            </w:r>
            <w:r w:rsidR="00BD6D10" w:rsidRPr="00502552">
              <w:rPr>
                <w:rFonts w:asciiTheme="majorHAnsi" w:eastAsia="Times New Roman" w:hAnsiTheme="majorHAnsi" w:cs="Times New Roman"/>
                <w:sz w:val="20"/>
                <w:szCs w:val="20"/>
              </w:rPr>
              <w:t>do 1 600 zł</w:t>
            </w:r>
          </w:p>
        </w:tc>
        <w:tc>
          <w:tcPr>
            <w:tcW w:w="1889" w:type="dxa"/>
            <w:vAlign w:val="center"/>
          </w:tcPr>
          <w:p w:rsidR="00BD6D10" w:rsidRPr="00502552" w:rsidRDefault="00E441C7" w:rsidP="00850F1D">
            <w:pPr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 xml:space="preserve">         </w:t>
            </w:r>
            <w:r w:rsidR="00BD6D10"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 xml:space="preserve">  do 800 zł</w:t>
            </w:r>
          </w:p>
        </w:tc>
      </w:tr>
      <w:tr w:rsidR="00BD6D10" w:rsidRPr="00502552" w:rsidTr="00BD6D10">
        <w:tc>
          <w:tcPr>
            <w:tcW w:w="534" w:type="dxa"/>
          </w:tcPr>
          <w:p w:rsidR="00BD6D10" w:rsidRPr="00502552" w:rsidRDefault="00BD6D10" w:rsidP="00502552">
            <w:pPr>
              <w:spacing w:line="214" w:lineRule="exact"/>
              <w:rPr>
                <w:rFonts w:asciiTheme="majorHAnsi" w:eastAsia="Times New Roman" w:hAnsiTheme="majorHAnsi" w:cs="Times New Roman"/>
                <w:w w:val="97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7"/>
                <w:sz w:val="20"/>
                <w:szCs w:val="20"/>
              </w:rPr>
              <w:t>5</w:t>
            </w:r>
          </w:p>
        </w:tc>
        <w:tc>
          <w:tcPr>
            <w:tcW w:w="3213" w:type="dxa"/>
            <w:vAlign w:val="bottom"/>
          </w:tcPr>
          <w:p w:rsidR="00BD6D10" w:rsidRPr="00502552" w:rsidRDefault="00BD6D10" w:rsidP="00FA313A">
            <w:pPr>
              <w:spacing w:line="214" w:lineRule="exact"/>
              <w:rPr>
                <w:rFonts w:asciiTheme="majorHAnsi" w:eastAsia="Times New Roman" w:hAnsiTheme="majorHAnsi" w:cs="Times New Roman"/>
                <w:w w:val="97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7"/>
                <w:sz w:val="20"/>
                <w:szCs w:val="20"/>
              </w:rPr>
              <w:t>Emeryci</w:t>
            </w:r>
            <w:r w:rsidR="00E54733">
              <w:rPr>
                <w:rFonts w:asciiTheme="majorHAnsi" w:eastAsia="Times New Roman" w:hAnsiTheme="majorHAnsi" w:cs="Times New Roman"/>
                <w:w w:val="97"/>
                <w:sz w:val="20"/>
                <w:szCs w:val="20"/>
              </w:rPr>
              <w:t>, renciści</w:t>
            </w:r>
          </w:p>
        </w:tc>
        <w:tc>
          <w:tcPr>
            <w:tcW w:w="1826" w:type="dxa"/>
            <w:vAlign w:val="bottom"/>
          </w:tcPr>
          <w:p w:rsidR="00BD6D10" w:rsidRPr="00502552" w:rsidRDefault="00BD6D10" w:rsidP="00295CE7">
            <w:pPr>
              <w:spacing w:line="214" w:lineRule="exac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sz w:val="20"/>
                <w:szCs w:val="20"/>
              </w:rPr>
              <w:t>do 1 300 zł</w:t>
            </w:r>
          </w:p>
        </w:tc>
        <w:tc>
          <w:tcPr>
            <w:tcW w:w="1826" w:type="dxa"/>
            <w:vAlign w:val="bottom"/>
          </w:tcPr>
          <w:p w:rsidR="00BD6D10" w:rsidRPr="00502552" w:rsidRDefault="00BD6D10" w:rsidP="00295CE7">
            <w:pPr>
              <w:spacing w:line="214" w:lineRule="exact"/>
              <w:jc w:val="center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 xml:space="preserve"> do 900 zł</w:t>
            </w:r>
          </w:p>
        </w:tc>
        <w:tc>
          <w:tcPr>
            <w:tcW w:w="1889" w:type="dxa"/>
            <w:vAlign w:val="bottom"/>
          </w:tcPr>
          <w:p w:rsidR="00BD6D10" w:rsidRPr="00502552" w:rsidRDefault="00BD6D10" w:rsidP="00295CE7">
            <w:pPr>
              <w:spacing w:line="214" w:lineRule="exact"/>
              <w:jc w:val="center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do 600 zł</w:t>
            </w:r>
          </w:p>
        </w:tc>
      </w:tr>
      <w:tr w:rsidR="00BD6D10" w:rsidRPr="00502552" w:rsidTr="00BD6D10">
        <w:tc>
          <w:tcPr>
            <w:tcW w:w="534" w:type="dxa"/>
          </w:tcPr>
          <w:p w:rsidR="00BD6D10" w:rsidRPr="00502552" w:rsidRDefault="00BD6D10" w:rsidP="00502552">
            <w:pPr>
              <w:spacing w:line="211" w:lineRule="exact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213" w:type="dxa"/>
            <w:vAlign w:val="bottom"/>
          </w:tcPr>
          <w:p w:rsidR="00BD6D10" w:rsidRPr="00502552" w:rsidRDefault="00BD6D10" w:rsidP="00FA313A">
            <w:pPr>
              <w:spacing w:line="211" w:lineRule="exact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Dzieci</w:t>
            </w:r>
          </w:p>
        </w:tc>
        <w:tc>
          <w:tcPr>
            <w:tcW w:w="1826" w:type="dxa"/>
            <w:vAlign w:val="bottom"/>
          </w:tcPr>
          <w:p w:rsidR="00BD6D10" w:rsidRPr="00502552" w:rsidRDefault="00BD6D10" w:rsidP="00295CE7">
            <w:pPr>
              <w:spacing w:line="211" w:lineRule="exact"/>
              <w:jc w:val="center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do 700 zł</w:t>
            </w:r>
          </w:p>
        </w:tc>
        <w:tc>
          <w:tcPr>
            <w:tcW w:w="1826" w:type="dxa"/>
            <w:vAlign w:val="bottom"/>
          </w:tcPr>
          <w:p w:rsidR="00BD6D10" w:rsidRPr="00502552" w:rsidRDefault="00BD6D10" w:rsidP="00295CE7">
            <w:pPr>
              <w:spacing w:line="211" w:lineRule="exact"/>
              <w:jc w:val="center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889" w:type="dxa"/>
            <w:vAlign w:val="bottom"/>
          </w:tcPr>
          <w:p w:rsidR="00BD6D10" w:rsidRPr="00502552" w:rsidRDefault="00BD6D10" w:rsidP="00295CE7">
            <w:pPr>
              <w:spacing w:line="211" w:lineRule="exact"/>
              <w:jc w:val="center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0526CC" w:rsidRDefault="000526CC" w:rsidP="000526CC">
      <w:pPr>
        <w:spacing w:line="240" w:lineRule="auto"/>
      </w:pPr>
    </w:p>
    <w:p w:rsidR="00850F1D" w:rsidRDefault="00850F1D" w:rsidP="000526CC">
      <w:pPr>
        <w:spacing w:line="240" w:lineRule="auto"/>
      </w:pPr>
    </w:p>
    <w:p w:rsidR="00212986" w:rsidRPr="00B75F6F" w:rsidRDefault="00B75F6F" w:rsidP="000526CC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12986" w:rsidRPr="00B75F6F">
        <w:rPr>
          <w:sz w:val="32"/>
          <w:szCs w:val="32"/>
        </w:rPr>
        <w:t xml:space="preserve">    </w:t>
      </w:r>
      <w:r w:rsidR="00E05006" w:rsidRPr="00B75F6F">
        <w:rPr>
          <w:b/>
          <w:sz w:val="32"/>
          <w:szCs w:val="32"/>
        </w:rPr>
        <w:t>I</w:t>
      </w:r>
      <w:r w:rsidR="00212986" w:rsidRPr="00B75F6F">
        <w:rPr>
          <w:b/>
          <w:sz w:val="32"/>
          <w:szCs w:val="32"/>
        </w:rPr>
        <w:t>I. Pożyczki</w:t>
      </w:r>
      <w:r w:rsidR="00850F1D" w:rsidRPr="00B75F6F">
        <w:rPr>
          <w:b/>
          <w:sz w:val="32"/>
          <w:szCs w:val="32"/>
        </w:rPr>
        <w:t xml:space="preserve">    </w:t>
      </w:r>
    </w:p>
    <w:p w:rsidR="00E05006" w:rsidRDefault="00E05006" w:rsidP="000526CC">
      <w:pPr>
        <w:spacing w:line="240" w:lineRule="auto"/>
      </w:pPr>
      <w:r>
        <w:t xml:space="preserve">                </w:t>
      </w:r>
      <w:r w:rsidR="00502552">
        <w:t xml:space="preserve">        </w:t>
      </w:r>
      <w:r>
        <w:t xml:space="preserve"> Tab</w:t>
      </w:r>
      <w:r w:rsidR="00212986">
        <w:t xml:space="preserve">. </w:t>
      </w:r>
      <w:r>
        <w:t>n</w:t>
      </w:r>
      <w:r w:rsidR="00212986">
        <w:t>r 2</w:t>
      </w:r>
      <w:r w:rsidR="00064982">
        <w:t xml:space="preserve">. </w:t>
      </w:r>
      <w:r w:rsidR="00212986">
        <w:t xml:space="preserve"> </w:t>
      </w:r>
      <w:r>
        <w:t>Pożyczki na cele mieszkaniowe</w:t>
      </w:r>
    </w:p>
    <w:p w:rsidR="00E05006" w:rsidRDefault="00850F1D" w:rsidP="000526CC">
      <w:pPr>
        <w:spacing w:line="240" w:lineRule="auto"/>
      </w:pPr>
      <w:r>
        <w:t xml:space="preserve"> 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92"/>
        <w:gridCol w:w="4452"/>
        <w:gridCol w:w="1401"/>
        <w:gridCol w:w="1001"/>
        <w:gridCol w:w="2147"/>
      </w:tblGrid>
      <w:tr w:rsidR="00502552" w:rsidRPr="00FA313A" w:rsidTr="00F52C7D">
        <w:tc>
          <w:tcPr>
            <w:tcW w:w="492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b/>
                <w:sz w:val="20"/>
                <w:szCs w:val="20"/>
              </w:rPr>
              <w:t>Lp</w:t>
            </w:r>
            <w:r w:rsidR="00502552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52" w:type="dxa"/>
          </w:tcPr>
          <w:p w:rsidR="00E05006" w:rsidRPr="00FA313A" w:rsidRDefault="00FA313A" w:rsidP="00AC4A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</w:t>
            </w:r>
            <w:r w:rsidR="00E05006" w:rsidRPr="00FA313A">
              <w:rPr>
                <w:rFonts w:asciiTheme="majorHAnsi" w:hAnsiTheme="majorHAnsi" w:cs="Times New Roman"/>
                <w:b/>
                <w:sz w:val="20"/>
                <w:szCs w:val="20"/>
              </w:rPr>
              <w:t>Cel pożyczki</w:t>
            </w:r>
          </w:p>
        </w:tc>
        <w:tc>
          <w:tcPr>
            <w:tcW w:w="1401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001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b/>
                <w:sz w:val="20"/>
                <w:szCs w:val="20"/>
              </w:rPr>
              <w:t>Okres spłaty</w:t>
            </w:r>
          </w:p>
        </w:tc>
        <w:tc>
          <w:tcPr>
            <w:tcW w:w="2147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b/>
                <w:sz w:val="20"/>
                <w:szCs w:val="20"/>
              </w:rPr>
              <w:t>Liczba poręczycieli</w:t>
            </w:r>
          </w:p>
        </w:tc>
      </w:tr>
      <w:tr w:rsidR="00E05006" w:rsidRPr="00FA313A" w:rsidTr="00F52C7D">
        <w:tc>
          <w:tcPr>
            <w:tcW w:w="492" w:type="dxa"/>
            <w:vMerge w:val="restart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180F4E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452" w:type="dxa"/>
            <w:vMerge w:val="restart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 xml:space="preserve">Remont mieszkania    </w:t>
            </w:r>
            <w:r w:rsidR="00FA313A" w:rsidRPr="00FA313A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 xml:space="preserve"> pracownik</w:t>
            </w:r>
          </w:p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</w:t>
            </w:r>
            <w:r w:rsidR="00FA313A">
              <w:rPr>
                <w:rFonts w:asciiTheme="majorHAnsi" w:hAnsiTheme="majorHAnsi" w:cs="Times New Roman"/>
                <w:sz w:val="20"/>
                <w:szCs w:val="20"/>
              </w:rPr>
              <w:t xml:space="preserve">      </w:t>
            </w: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FA313A" w:rsidRPr="00FA313A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emeryt</w:t>
            </w:r>
          </w:p>
        </w:tc>
        <w:tc>
          <w:tcPr>
            <w:tcW w:w="1401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10.000</w:t>
            </w:r>
            <w:r w:rsidR="00F52C7D">
              <w:rPr>
                <w:rFonts w:asciiTheme="majorHAnsi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01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5 lat</w:t>
            </w:r>
          </w:p>
        </w:tc>
        <w:tc>
          <w:tcPr>
            <w:tcW w:w="2147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2 pracowników</w:t>
            </w:r>
          </w:p>
        </w:tc>
      </w:tr>
      <w:tr w:rsidR="00E05006" w:rsidRPr="00FA313A" w:rsidTr="00F52C7D">
        <w:tc>
          <w:tcPr>
            <w:tcW w:w="492" w:type="dxa"/>
            <w:vMerge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52" w:type="dxa"/>
            <w:vMerge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 xml:space="preserve">do </w:t>
            </w:r>
            <w:r w:rsidR="00F52C7D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5.000</w:t>
            </w:r>
            <w:r w:rsidR="00F52C7D">
              <w:rPr>
                <w:rFonts w:asciiTheme="majorHAnsi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01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5 lat</w:t>
            </w:r>
          </w:p>
        </w:tc>
        <w:tc>
          <w:tcPr>
            <w:tcW w:w="2147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2 pracowników / 3 emerytów</w:t>
            </w:r>
          </w:p>
        </w:tc>
      </w:tr>
      <w:tr w:rsidR="00FA313A" w:rsidRPr="00FA313A" w:rsidTr="00F52C7D">
        <w:tc>
          <w:tcPr>
            <w:tcW w:w="492" w:type="dxa"/>
            <w:vMerge w:val="restart"/>
          </w:tcPr>
          <w:p w:rsidR="00FA313A" w:rsidRPr="00FA313A" w:rsidRDefault="00FA313A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="00180F4E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452" w:type="dxa"/>
            <w:vMerge w:val="restart"/>
          </w:tcPr>
          <w:p w:rsidR="00FA313A" w:rsidRPr="00FA313A" w:rsidRDefault="00FA313A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Remont /  modernizacja mieszkania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02552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pracownik</w:t>
            </w:r>
          </w:p>
          <w:p w:rsidR="00FA313A" w:rsidRPr="00FA313A" w:rsidRDefault="00FA313A" w:rsidP="00FA313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 xml:space="preserve"> ( z kosztorysem)                              </w:t>
            </w:r>
            <w:r w:rsidR="00502552">
              <w:rPr>
                <w:rFonts w:asciiTheme="majorHAnsi" w:hAnsiTheme="majorHAnsi" w:cs="Times New Roman"/>
                <w:sz w:val="20"/>
                <w:szCs w:val="20"/>
              </w:rPr>
              <w:t xml:space="preserve">      </w:t>
            </w:r>
            <w:r w:rsidR="005033F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 xml:space="preserve"> - emeryt</w:t>
            </w:r>
          </w:p>
        </w:tc>
        <w:tc>
          <w:tcPr>
            <w:tcW w:w="1401" w:type="dxa"/>
          </w:tcPr>
          <w:p w:rsidR="00FA313A" w:rsidRPr="00FA313A" w:rsidRDefault="00FA313A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20.000</w:t>
            </w:r>
            <w:r w:rsidR="00F52C7D">
              <w:rPr>
                <w:rFonts w:asciiTheme="majorHAnsi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01" w:type="dxa"/>
          </w:tcPr>
          <w:p w:rsidR="00FA313A" w:rsidRPr="00FA313A" w:rsidRDefault="00FA313A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5 lat</w:t>
            </w:r>
          </w:p>
        </w:tc>
        <w:tc>
          <w:tcPr>
            <w:tcW w:w="2147" w:type="dxa"/>
          </w:tcPr>
          <w:p w:rsidR="00FA313A" w:rsidRPr="00FA313A" w:rsidRDefault="00FA313A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2 pracowników</w:t>
            </w:r>
          </w:p>
        </w:tc>
      </w:tr>
      <w:tr w:rsidR="00FA313A" w:rsidRPr="00FA313A" w:rsidTr="00F52C7D">
        <w:tc>
          <w:tcPr>
            <w:tcW w:w="492" w:type="dxa"/>
            <w:vMerge/>
          </w:tcPr>
          <w:p w:rsidR="00FA313A" w:rsidRPr="00FA313A" w:rsidRDefault="00FA313A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52" w:type="dxa"/>
            <w:vMerge/>
          </w:tcPr>
          <w:p w:rsidR="00FA313A" w:rsidRPr="00FA313A" w:rsidRDefault="00FA313A" w:rsidP="00AC4A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A313A" w:rsidRPr="00FA313A" w:rsidRDefault="00FA313A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 xml:space="preserve">do </w:t>
            </w:r>
            <w:r w:rsidR="00F52C7D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7.000</w:t>
            </w:r>
            <w:r w:rsidR="00F52C7D">
              <w:rPr>
                <w:rFonts w:asciiTheme="majorHAnsi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01" w:type="dxa"/>
          </w:tcPr>
          <w:p w:rsidR="00FA313A" w:rsidRPr="00FA313A" w:rsidRDefault="00FA313A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5 lat</w:t>
            </w:r>
          </w:p>
        </w:tc>
        <w:tc>
          <w:tcPr>
            <w:tcW w:w="2147" w:type="dxa"/>
          </w:tcPr>
          <w:p w:rsidR="00FA313A" w:rsidRPr="00FA313A" w:rsidRDefault="00FA313A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2 pracowników / 3 emerytów</w:t>
            </w:r>
          </w:p>
        </w:tc>
      </w:tr>
      <w:tr w:rsidR="00E05006" w:rsidRPr="00FA313A" w:rsidTr="00F52C7D">
        <w:tc>
          <w:tcPr>
            <w:tcW w:w="492" w:type="dxa"/>
            <w:vMerge w:val="restart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="00180F4E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452" w:type="dxa"/>
            <w:vMerge w:val="restart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Remont / modernizacja domu -</w:t>
            </w:r>
            <w:r w:rsidR="00FA313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pracownik</w:t>
            </w:r>
          </w:p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 xml:space="preserve"> (z kosztorysem)                          -  emeryt</w:t>
            </w:r>
          </w:p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401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30.000</w:t>
            </w:r>
            <w:r w:rsidR="00F52C7D">
              <w:rPr>
                <w:rFonts w:asciiTheme="majorHAnsi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01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5 lat</w:t>
            </w:r>
          </w:p>
        </w:tc>
        <w:tc>
          <w:tcPr>
            <w:tcW w:w="2147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2 pracowników</w:t>
            </w:r>
          </w:p>
        </w:tc>
      </w:tr>
      <w:tr w:rsidR="00E05006" w:rsidRPr="00FA313A" w:rsidTr="00F52C7D">
        <w:tc>
          <w:tcPr>
            <w:tcW w:w="492" w:type="dxa"/>
            <w:vMerge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52" w:type="dxa"/>
            <w:vMerge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 xml:space="preserve">do </w:t>
            </w:r>
            <w:r w:rsidR="00F52C7D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7.000</w:t>
            </w:r>
            <w:r w:rsidR="00F52C7D">
              <w:rPr>
                <w:rFonts w:asciiTheme="majorHAnsi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01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5 lat</w:t>
            </w:r>
          </w:p>
        </w:tc>
        <w:tc>
          <w:tcPr>
            <w:tcW w:w="2147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2 pracowników / 3 emerytów</w:t>
            </w:r>
          </w:p>
        </w:tc>
      </w:tr>
      <w:tr w:rsidR="00502552" w:rsidRPr="00FA313A" w:rsidTr="00F52C7D">
        <w:tc>
          <w:tcPr>
            <w:tcW w:w="492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="00180F4E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452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Zakup pierwszego mieszkania, budowa domu (jako pierwszego miejsca zamieszkania), spłata kredytu bankowego, odsetek bankowych na w/w, wykup mieszkania do gminy – tylko pracownicy</w:t>
            </w:r>
          </w:p>
        </w:tc>
        <w:tc>
          <w:tcPr>
            <w:tcW w:w="1401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80.000</w:t>
            </w:r>
            <w:r w:rsidR="00F52C7D">
              <w:rPr>
                <w:rFonts w:asciiTheme="majorHAnsi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01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10 lat</w:t>
            </w:r>
          </w:p>
        </w:tc>
        <w:tc>
          <w:tcPr>
            <w:tcW w:w="2147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2 pracowników</w:t>
            </w:r>
          </w:p>
        </w:tc>
      </w:tr>
      <w:tr w:rsidR="00502552" w:rsidRPr="00FA313A" w:rsidTr="00F52C7D">
        <w:trPr>
          <w:trHeight w:val="260"/>
        </w:trPr>
        <w:tc>
          <w:tcPr>
            <w:tcW w:w="492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="00180F4E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452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Zakup drugiego mieszkania – tylko pracownicy</w:t>
            </w:r>
          </w:p>
        </w:tc>
        <w:tc>
          <w:tcPr>
            <w:tcW w:w="1401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50.000</w:t>
            </w:r>
            <w:r w:rsidR="00F52C7D">
              <w:rPr>
                <w:rFonts w:asciiTheme="majorHAnsi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01" w:type="dxa"/>
          </w:tcPr>
          <w:p w:rsidR="00E05006" w:rsidRPr="00FA313A" w:rsidRDefault="00E90503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do 10</w:t>
            </w:r>
            <w:r w:rsidR="00E05006" w:rsidRPr="00FA313A">
              <w:rPr>
                <w:rFonts w:asciiTheme="majorHAnsi" w:hAnsiTheme="majorHAnsi" w:cs="Times New Roman"/>
                <w:sz w:val="20"/>
                <w:szCs w:val="20"/>
              </w:rPr>
              <w:t xml:space="preserve"> lat</w:t>
            </w:r>
          </w:p>
        </w:tc>
        <w:tc>
          <w:tcPr>
            <w:tcW w:w="2147" w:type="dxa"/>
          </w:tcPr>
          <w:p w:rsidR="00E05006" w:rsidRPr="00FA313A" w:rsidRDefault="00E05006" w:rsidP="00AC4A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2 pracowników</w:t>
            </w:r>
          </w:p>
        </w:tc>
      </w:tr>
    </w:tbl>
    <w:p w:rsidR="00212986" w:rsidRDefault="00850F1D" w:rsidP="000526CC">
      <w:pPr>
        <w:spacing w:line="240" w:lineRule="auto"/>
      </w:pPr>
      <w:r>
        <w:t xml:space="preserve">                 </w:t>
      </w:r>
    </w:p>
    <w:p w:rsidR="00212986" w:rsidRDefault="00212986" w:rsidP="000526CC">
      <w:pPr>
        <w:spacing w:line="240" w:lineRule="auto"/>
      </w:pPr>
    </w:p>
    <w:p w:rsidR="00212986" w:rsidRDefault="00212986" w:rsidP="000526CC">
      <w:pPr>
        <w:spacing w:line="240" w:lineRule="auto"/>
      </w:pPr>
    </w:p>
    <w:p w:rsidR="00212986" w:rsidRDefault="00212986" w:rsidP="000526CC">
      <w:pPr>
        <w:spacing w:line="240" w:lineRule="auto"/>
      </w:pPr>
    </w:p>
    <w:p w:rsidR="00E05006" w:rsidRPr="00B75F6F" w:rsidRDefault="00850F1D" w:rsidP="000526CC">
      <w:pPr>
        <w:spacing w:line="240" w:lineRule="auto"/>
        <w:rPr>
          <w:b/>
          <w:sz w:val="32"/>
          <w:szCs w:val="32"/>
        </w:rPr>
      </w:pPr>
      <w:r w:rsidRPr="00B75F6F">
        <w:rPr>
          <w:sz w:val="32"/>
          <w:szCs w:val="32"/>
        </w:rPr>
        <w:t xml:space="preserve"> </w:t>
      </w:r>
      <w:r w:rsidR="00B75F6F">
        <w:rPr>
          <w:sz w:val="32"/>
          <w:szCs w:val="32"/>
        </w:rPr>
        <w:t xml:space="preserve">               </w:t>
      </w:r>
      <w:r w:rsidRPr="00B75F6F">
        <w:rPr>
          <w:sz w:val="32"/>
          <w:szCs w:val="32"/>
        </w:rPr>
        <w:t xml:space="preserve"> </w:t>
      </w:r>
      <w:r w:rsidR="00212986" w:rsidRPr="00B75F6F">
        <w:rPr>
          <w:b/>
          <w:sz w:val="32"/>
          <w:szCs w:val="32"/>
        </w:rPr>
        <w:t>I</w:t>
      </w:r>
      <w:r w:rsidR="00E05006" w:rsidRPr="00B75F6F">
        <w:rPr>
          <w:b/>
          <w:sz w:val="32"/>
          <w:szCs w:val="32"/>
        </w:rPr>
        <w:t>I</w:t>
      </w:r>
      <w:r w:rsidR="00212986" w:rsidRPr="00B75F6F">
        <w:rPr>
          <w:b/>
          <w:sz w:val="32"/>
          <w:szCs w:val="32"/>
        </w:rPr>
        <w:t>I</w:t>
      </w:r>
      <w:r w:rsidR="00212986" w:rsidRPr="00B75F6F">
        <w:rPr>
          <w:sz w:val="32"/>
          <w:szCs w:val="32"/>
        </w:rPr>
        <w:t xml:space="preserve">. </w:t>
      </w:r>
      <w:r w:rsidRPr="00B75F6F">
        <w:rPr>
          <w:sz w:val="32"/>
          <w:szCs w:val="32"/>
        </w:rPr>
        <w:t xml:space="preserve"> </w:t>
      </w:r>
      <w:r w:rsidRPr="00B75F6F">
        <w:rPr>
          <w:b/>
          <w:sz w:val="32"/>
          <w:szCs w:val="32"/>
        </w:rPr>
        <w:t>Pomoc rzeczowa i finansow</w:t>
      </w:r>
      <w:r w:rsidR="00E05006" w:rsidRPr="00B75F6F">
        <w:rPr>
          <w:b/>
          <w:sz w:val="32"/>
          <w:szCs w:val="32"/>
        </w:rPr>
        <w:t>a</w:t>
      </w:r>
    </w:p>
    <w:p w:rsidR="00212986" w:rsidRPr="00E05006" w:rsidRDefault="00E05006" w:rsidP="000526CC">
      <w:pPr>
        <w:spacing w:line="240" w:lineRule="auto"/>
        <w:rPr>
          <w:b/>
          <w:sz w:val="28"/>
          <w:szCs w:val="28"/>
        </w:rPr>
      </w:pPr>
      <w:r>
        <w:t xml:space="preserve">                        </w:t>
      </w:r>
      <w:r w:rsidR="00212986" w:rsidRPr="00212986">
        <w:t xml:space="preserve"> Tab. </w:t>
      </w:r>
      <w:r>
        <w:t>n</w:t>
      </w:r>
      <w:r w:rsidR="00B75F6F">
        <w:t>r 3</w:t>
      </w:r>
      <w:r w:rsidR="00064982">
        <w:t xml:space="preserve">.  Zapomogi </w:t>
      </w:r>
    </w:p>
    <w:p w:rsidR="00212986" w:rsidRDefault="00212986" w:rsidP="000526CC">
      <w:pPr>
        <w:spacing w:line="240" w:lineRule="auto"/>
      </w:pPr>
    </w:p>
    <w:p w:rsidR="00212986" w:rsidRDefault="00212986" w:rsidP="000526CC">
      <w:pPr>
        <w:spacing w:line="240" w:lineRule="auto"/>
      </w:pPr>
    </w:p>
    <w:p w:rsidR="00212986" w:rsidRDefault="00212986" w:rsidP="000526CC">
      <w:pPr>
        <w:spacing w:line="240" w:lineRule="auto"/>
      </w:pPr>
    </w:p>
    <w:tbl>
      <w:tblPr>
        <w:tblStyle w:val="Tabela-Siatka"/>
        <w:tblpPr w:leftFromText="141" w:rightFromText="141" w:vertAnchor="page" w:horzAnchor="margin" w:tblpY="4126"/>
        <w:tblW w:w="9213" w:type="dxa"/>
        <w:tblLook w:val="04A0" w:firstRow="1" w:lastRow="0" w:firstColumn="1" w:lastColumn="0" w:noHBand="0" w:noVBand="1"/>
      </w:tblPr>
      <w:tblGrid>
        <w:gridCol w:w="492"/>
        <w:gridCol w:w="3574"/>
        <w:gridCol w:w="1476"/>
        <w:gridCol w:w="238"/>
        <w:gridCol w:w="1599"/>
        <w:gridCol w:w="1834"/>
      </w:tblGrid>
      <w:tr w:rsidR="00212986" w:rsidRPr="00502552" w:rsidTr="00212986">
        <w:tc>
          <w:tcPr>
            <w:tcW w:w="9213" w:type="dxa"/>
            <w:gridSpan w:val="6"/>
          </w:tcPr>
          <w:p w:rsidR="00212986" w:rsidRPr="00502552" w:rsidRDefault="00212986" w:rsidP="00212986">
            <w:pPr>
              <w:spacing w:line="234" w:lineRule="auto"/>
              <w:ind w:left="340" w:right="1160"/>
              <w:jc w:val="center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  <w:t>Średni miesięczny dochód na członka rodziny, uzyskany w poprzednim roku kalendarzowym – wykazany w rozliczeniach podatkowych za rok ubiegły</w:t>
            </w:r>
          </w:p>
          <w:p w:rsidR="00212986" w:rsidRPr="00502552" w:rsidRDefault="00212986" w:rsidP="00212986">
            <w:pPr>
              <w:spacing w:line="215" w:lineRule="exac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212986" w:rsidRPr="00502552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</w:p>
        </w:tc>
      </w:tr>
      <w:tr w:rsidR="00212986" w:rsidRPr="00502552" w:rsidTr="0077539A">
        <w:tc>
          <w:tcPr>
            <w:tcW w:w="492" w:type="dxa"/>
          </w:tcPr>
          <w:p w:rsidR="00212986" w:rsidRPr="00502552" w:rsidRDefault="00FA313A" w:rsidP="00212986">
            <w:pPr>
              <w:spacing w:line="239" w:lineRule="auto"/>
              <w:rPr>
                <w:rFonts w:asciiTheme="majorHAnsi" w:eastAsia="Arial" w:hAnsiTheme="majorHAnsi" w:cs="Times New Roman"/>
                <w:b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</w:tcPr>
          <w:p w:rsidR="00212986" w:rsidRPr="00B75F6F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b/>
                <w:sz w:val="20"/>
                <w:szCs w:val="20"/>
              </w:rPr>
            </w:pPr>
            <w:r w:rsidRPr="00B75F6F">
              <w:rPr>
                <w:rFonts w:asciiTheme="majorHAnsi" w:eastAsia="Arial" w:hAnsiTheme="majorHAnsi" w:cs="Times New Roman"/>
                <w:b/>
                <w:sz w:val="20"/>
                <w:szCs w:val="20"/>
              </w:rPr>
              <w:t>Progi dochodu</w:t>
            </w:r>
          </w:p>
        </w:tc>
        <w:tc>
          <w:tcPr>
            <w:tcW w:w="1476" w:type="dxa"/>
          </w:tcPr>
          <w:p w:rsidR="00212986" w:rsidRPr="00502552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2000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37" w:type="dxa"/>
            <w:gridSpan w:val="2"/>
          </w:tcPr>
          <w:p w:rsidR="00212986" w:rsidRPr="00502552" w:rsidRDefault="00E54733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>
              <w:rPr>
                <w:rFonts w:asciiTheme="majorHAnsi" w:eastAsia="Arial" w:hAnsiTheme="majorHAnsi" w:cs="Times New Roman"/>
                <w:sz w:val="20"/>
                <w:szCs w:val="20"/>
              </w:rPr>
              <w:t>2000</w:t>
            </w:r>
            <w:r w:rsidR="00212986"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do 3500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34" w:type="dxa"/>
          </w:tcPr>
          <w:p w:rsidR="00212986" w:rsidRPr="00502552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Powyżej 3500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</w:tr>
      <w:tr w:rsidR="00212986" w:rsidRPr="00502552" w:rsidTr="0077539A">
        <w:tc>
          <w:tcPr>
            <w:tcW w:w="492" w:type="dxa"/>
          </w:tcPr>
          <w:p w:rsidR="00212986" w:rsidRPr="00502552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212986" w:rsidRPr="00502552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</w:p>
        </w:tc>
        <w:tc>
          <w:tcPr>
            <w:tcW w:w="5147" w:type="dxa"/>
            <w:gridSpan w:val="4"/>
          </w:tcPr>
          <w:p w:rsidR="00212986" w:rsidRPr="00502552" w:rsidRDefault="00FA313A" w:rsidP="00212986">
            <w:pPr>
              <w:spacing w:line="239" w:lineRule="auto"/>
              <w:rPr>
                <w:rFonts w:asciiTheme="majorHAnsi" w:eastAsia="Arial" w:hAnsiTheme="majorHAnsi" w:cs="Times New Roman"/>
                <w:b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b/>
                <w:sz w:val="20"/>
                <w:szCs w:val="20"/>
              </w:rPr>
              <w:t xml:space="preserve">                        </w:t>
            </w:r>
            <w:r w:rsidR="00212986" w:rsidRPr="00502552">
              <w:rPr>
                <w:rFonts w:asciiTheme="majorHAnsi" w:eastAsia="Arial" w:hAnsiTheme="majorHAnsi" w:cs="Times New Roman"/>
                <w:b/>
                <w:sz w:val="20"/>
                <w:szCs w:val="20"/>
              </w:rPr>
              <w:t>Dofinansowanie</w:t>
            </w:r>
          </w:p>
        </w:tc>
      </w:tr>
      <w:tr w:rsidR="00AD5636" w:rsidRPr="00502552" w:rsidTr="0077539A">
        <w:tc>
          <w:tcPr>
            <w:tcW w:w="492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1</w:t>
            </w:r>
            <w:r w:rsidR="00180F4E">
              <w:rPr>
                <w:rFonts w:asciiTheme="majorHAnsi" w:eastAsia="Arial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Z tytułu zdarzenia losowego ( kradzież, zalanie, pożar)</w:t>
            </w:r>
          </w:p>
        </w:tc>
        <w:tc>
          <w:tcPr>
            <w:tcW w:w="1714" w:type="dxa"/>
            <w:gridSpan w:val="2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1500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99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1000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34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500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</w:tr>
      <w:tr w:rsidR="00AD5636" w:rsidRPr="00502552" w:rsidTr="0077539A">
        <w:tc>
          <w:tcPr>
            <w:tcW w:w="492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2</w:t>
            </w:r>
            <w:r w:rsidR="00180F4E">
              <w:rPr>
                <w:rFonts w:asciiTheme="majorHAnsi" w:eastAsia="Arial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Z tytułu trudnej sytuacji materialnej </w:t>
            </w:r>
          </w:p>
        </w:tc>
        <w:tc>
          <w:tcPr>
            <w:tcW w:w="1714" w:type="dxa"/>
            <w:gridSpan w:val="2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1300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99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do 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 </w:t>
            </w: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900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34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500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</w:tr>
      <w:tr w:rsidR="00B75F6F" w:rsidRPr="00502552" w:rsidTr="005D1569">
        <w:tc>
          <w:tcPr>
            <w:tcW w:w="492" w:type="dxa"/>
          </w:tcPr>
          <w:p w:rsidR="00B75F6F" w:rsidRPr="00502552" w:rsidRDefault="00B75F6F" w:rsidP="00B75F6F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3</w:t>
            </w:r>
            <w:r w:rsidR="00180F4E">
              <w:rPr>
                <w:rFonts w:asciiTheme="majorHAnsi" w:eastAsia="Arial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:rsidR="00B75F6F" w:rsidRPr="00502552" w:rsidRDefault="00B75F6F" w:rsidP="00B75F6F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Związane z ko</w:t>
            </w:r>
            <w:r w:rsidR="00055ED0">
              <w:rPr>
                <w:rFonts w:asciiTheme="majorHAnsi" w:eastAsia="Arial" w:hAnsiTheme="majorHAnsi" w:cs="Times New Roman"/>
                <w:sz w:val="20"/>
                <w:szCs w:val="20"/>
              </w:rPr>
              <w:t>sztami leczenia oraz długotrwałą</w:t>
            </w: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chorobą</w:t>
            </w:r>
          </w:p>
        </w:tc>
        <w:tc>
          <w:tcPr>
            <w:tcW w:w="5147" w:type="dxa"/>
            <w:gridSpan w:val="4"/>
          </w:tcPr>
          <w:p w:rsidR="00B75F6F" w:rsidRPr="00502552" w:rsidRDefault="00B75F6F" w:rsidP="00B75F6F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2000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w zależnośc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>i od przedstawionych dokumentów</w:t>
            </w:r>
            <w:r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</w:t>
            </w: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i decyzji Komisji</w:t>
            </w:r>
          </w:p>
        </w:tc>
      </w:tr>
      <w:tr w:rsidR="0077539A" w:rsidRPr="00502552" w:rsidTr="0077539A">
        <w:trPr>
          <w:trHeight w:val="368"/>
        </w:trPr>
        <w:tc>
          <w:tcPr>
            <w:tcW w:w="492" w:type="dxa"/>
          </w:tcPr>
          <w:p w:rsidR="0077539A" w:rsidRPr="00502552" w:rsidRDefault="0077539A" w:rsidP="0077539A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4</w:t>
            </w:r>
            <w:r w:rsidR="00180F4E">
              <w:rPr>
                <w:rFonts w:asciiTheme="majorHAnsi" w:eastAsia="Arial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:rsidR="0077539A" w:rsidRPr="00502552" w:rsidRDefault="0077539A" w:rsidP="0077539A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Z tytułu urodzenia dziecka </w:t>
            </w:r>
          </w:p>
        </w:tc>
        <w:tc>
          <w:tcPr>
            <w:tcW w:w="1714" w:type="dxa"/>
            <w:gridSpan w:val="2"/>
          </w:tcPr>
          <w:p w:rsidR="0077539A" w:rsidRPr="00502552" w:rsidRDefault="0077539A" w:rsidP="0077539A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1500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99" w:type="dxa"/>
          </w:tcPr>
          <w:p w:rsidR="0077539A" w:rsidRPr="00502552" w:rsidRDefault="0077539A" w:rsidP="0077539A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1100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34" w:type="dxa"/>
          </w:tcPr>
          <w:p w:rsidR="0077539A" w:rsidRPr="00502552" w:rsidRDefault="0077539A" w:rsidP="0077539A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700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</w:tr>
      <w:tr w:rsidR="00212986" w:rsidRPr="00502552" w:rsidTr="0077539A">
        <w:tc>
          <w:tcPr>
            <w:tcW w:w="492" w:type="dxa"/>
          </w:tcPr>
          <w:p w:rsidR="00212986" w:rsidRPr="00502552" w:rsidRDefault="0077539A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>
              <w:rPr>
                <w:rFonts w:asciiTheme="majorHAnsi" w:eastAsia="Arial" w:hAnsiTheme="majorHAnsi" w:cs="Times New Roman"/>
                <w:sz w:val="20"/>
                <w:szCs w:val="20"/>
              </w:rPr>
              <w:t>5</w:t>
            </w:r>
            <w:r w:rsidR="00180F4E">
              <w:rPr>
                <w:rFonts w:asciiTheme="majorHAnsi" w:eastAsia="Arial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:rsidR="00212986" w:rsidRPr="00502552" w:rsidRDefault="00064982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>
              <w:rPr>
                <w:rFonts w:asciiTheme="majorHAnsi" w:eastAsia="Arial" w:hAnsiTheme="majorHAnsi" w:cs="Times New Roman"/>
                <w:sz w:val="20"/>
                <w:szCs w:val="20"/>
              </w:rPr>
              <w:t>Z tytuł</w:t>
            </w:r>
            <w:r w:rsidR="008D5B1C">
              <w:rPr>
                <w:rFonts w:asciiTheme="majorHAnsi" w:eastAsia="Arial" w:hAnsiTheme="majorHAnsi" w:cs="Times New Roman"/>
                <w:sz w:val="20"/>
                <w:szCs w:val="20"/>
              </w:rPr>
              <w:t>u udziału w sanatoriach</w:t>
            </w:r>
            <w:r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i</w:t>
            </w:r>
            <w:r w:rsidR="00212986"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</w:t>
            </w:r>
            <w:r w:rsidR="008D5B1C">
              <w:rPr>
                <w:rFonts w:asciiTheme="majorHAnsi" w:eastAsia="Arial" w:hAnsiTheme="majorHAnsi" w:cs="Times New Roman"/>
                <w:sz w:val="20"/>
                <w:szCs w:val="20"/>
              </w:rPr>
              <w:t>wczasach profilaktycznych -</w:t>
            </w:r>
            <w:r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</w:t>
            </w:r>
            <w:r w:rsidR="00212986"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nie więc</w:t>
            </w:r>
            <w:r>
              <w:rPr>
                <w:rFonts w:asciiTheme="majorHAnsi" w:eastAsia="Arial" w:hAnsiTheme="majorHAnsi" w:cs="Times New Roman"/>
                <w:sz w:val="20"/>
                <w:szCs w:val="20"/>
              </w:rPr>
              <w:t>ej niż 50% poniesionych kosztów</w:t>
            </w:r>
            <w:r w:rsidR="00212986"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 w:cs="Times New Roman"/>
                <w:sz w:val="20"/>
                <w:szCs w:val="20"/>
              </w:rPr>
              <w:t>(</w:t>
            </w:r>
            <w:r w:rsidR="00212986"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podstawą wypłaty jest skierowanie na leczenie oraz imienny rachunek</w:t>
            </w:r>
            <w:r>
              <w:rPr>
                <w:rFonts w:asciiTheme="majorHAnsi" w:eastAsia="Arial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714" w:type="dxa"/>
            <w:gridSpan w:val="2"/>
          </w:tcPr>
          <w:p w:rsidR="00212986" w:rsidRPr="00502552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800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99" w:type="dxa"/>
          </w:tcPr>
          <w:p w:rsidR="00212986" w:rsidRPr="00502552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500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34" w:type="dxa"/>
          </w:tcPr>
          <w:p w:rsidR="00212986" w:rsidRPr="00502552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300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</w:tr>
      <w:tr w:rsidR="00AD5636" w:rsidRPr="00502552" w:rsidTr="0077539A">
        <w:tc>
          <w:tcPr>
            <w:tcW w:w="492" w:type="dxa"/>
          </w:tcPr>
          <w:p w:rsidR="00AD5636" w:rsidRPr="00502552" w:rsidRDefault="0077539A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>
              <w:rPr>
                <w:rFonts w:asciiTheme="majorHAnsi" w:eastAsia="Arial" w:hAnsiTheme="majorHAnsi" w:cs="Times New Roman"/>
                <w:sz w:val="20"/>
                <w:szCs w:val="20"/>
              </w:rPr>
              <w:t>6</w:t>
            </w:r>
            <w:r w:rsidR="00180F4E">
              <w:rPr>
                <w:rFonts w:asciiTheme="majorHAnsi" w:eastAsia="Arial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Z tytułu zgonu : pracownika , </w:t>
            </w:r>
            <w:r w:rsidR="009317BA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emeryta, </w:t>
            </w: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współmałżonka, dziecka</w:t>
            </w:r>
          </w:p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    </w:t>
            </w: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 rodziców</w:t>
            </w:r>
          </w:p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14" w:type="dxa"/>
            <w:gridSpan w:val="2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</w:p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2000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1500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99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</w:p>
          <w:p w:rsidR="00AD5636" w:rsidRPr="00502552" w:rsidRDefault="00AD5636" w:rsidP="00AD5636">
            <w:pPr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1500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  <w:p w:rsidR="00AD5636" w:rsidRPr="00502552" w:rsidRDefault="00AD5636" w:rsidP="00AD5636">
            <w:pPr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1000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34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</w:p>
          <w:p w:rsidR="00AD5636" w:rsidRPr="00502552" w:rsidRDefault="00AD5636" w:rsidP="00AD5636">
            <w:pPr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1000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  <w:p w:rsidR="00AD5636" w:rsidRPr="00502552" w:rsidRDefault="00AD5636" w:rsidP="00AD5636">
            <w:pPr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do 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  </w:t>
            </w: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700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</w:tr>
    </w:tbl>
    <w:p w:rsidR="00212986" w:rsidRPr="00212986" w:rsidRDefault="00212986" w:rsidP="000526CC">
      <w:pPr>
        <w:spacing w:line="240" w:lineRule="auto"/>
      </w:pPr>
      <w:bookmarkStart w:id="0" w:name="_GoBack"/>
      <w:bookmarkEnd w:id="0"/>
    </w:p>
    <w:sectPr w:rsidR="00212986" w:rsidRPr="00212986" w:rsidSect="0052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86" w:rsidRDefault="00212986" w:rsidP="00212986">
      <w:pPr>
        <w:spacing w:after="0" w:line="240" w:lineRule="auto"/>
      </w:pPr>
      <w:r>
        <w:separator/>
      </w:r>
    </w:p>
  </w:endnote>
  <w:endnote w:type="continuationSeparator" w:id="0">
    <w:p w:rsidR="00212986" w:rsidRDefault="00212986" w:rsidP="0021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86" w:rsidRDefault="00212986" w:rsidP="00212986">
      <w:pPr>
        <w:spacing w:after="0" w:line="240" w:lineRule="auto"/>
      </w:pPr>
      <w:r>
        <w:separator/>
      </w:r>
    </w:p>
  </w:footnote>
  <w:footnote w:type="continuationSeparator" w:id="0">
    <w:p w:rsidR="00212986" w:rsidRDefault="00212986" w:rsidP="0021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3C1"/>
    <w:multiLevelType w:val="hybridMultilevel"/>
    <w:tmpl w:val="41F83DC6"/>
    <w:lvl w:ilvl="0" w:tplc="E8A6BF6C">
      <w:start w:val="1"/>
      <w:numFmt w:val="upperRoman"/>
      <w:lvlText w:val="%1."/>
      <w:lvlJc w:val="left"/>
      <w:pPr>
        <w:ind w:left="30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" w15:restartNumberingAfterBreak="0">
    <w:nsid w:val="474D28AD"/>
    <w:multiLevelType w:val="hybridMultilevel"/>
    <w:tmpl w:val="FA647262"/>
    <w:lvl w:ilvl="0" w:tplc="CEB20C3E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5DFC5C25"/>
    <w:multiLevelType w:val="hybridMultilevel"/>
    <w:tmpl w:val="3C643F82"/>
    <w:lvl w:ilvl="0" w:tplc="A6F69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DA"/>
    <w:rsid w:val="000526CC"/>
    <w:rsid w:val="000534EA"/>
    <w:rsid w:val="00055ED0"/>
    <w:rsid w:val="00064982"/>
    <w:rsid w:val="00134913"/>
    <w:rsid w:val="00180F4E"/>
    <w:rsid w:val="00187EF0"/>
    <w:rsid w:val="00212986"/>
    <w:rsid w:val="00214164"/>
    <w:rsid w:val="00411253"/>
    <w:rsid w:val="00502552"/>
    <w:rsid w:val="005033F2"/>
    <w:rsid w:val="00525739"/>
    <w:rsid w:val="00664CCD"/>
    <w:rsid w:val="0077539A"/>
    <w:rsid w:val="00826B65"/>
    <w:rsid w:val="00850F1D"/>
    <w:rsid w:val="008D5B1C"/>
    <w:rsid w:val="008F77F7"/>
    <w:rsid w:val="009317BA"/>
    <w:rsid w:val="00943CFD"/>
    <w:rsid w:val="009701DE"/>
    <w:rsid w:val="009A6ECF"/>
    <w:rsid w:val="00AD5636"/>
    <w:rsid w:val="00B50DDA"/>
    <w:rsid w:val="00B6241B"/>
    <w:rsid w:val="00B75F6F"/>
    <w:rsid w:val="00BD6D10"/>
    <w:rsid w:val="00C03FE8"/>
    <w:rsid w:val="00CC2763"/>
    <w:rsid w:val="00E05006"/>
    <w:rsid w:val="00E441C7"/>
    <w:rsid w:val="00E54733"/>
    <w:rsid w:val="00E90503"/>
    <w:rsid w:val="00F52C7D"/>
    <w:rsid w:val="00FA313A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7B5D"/>
  <w15:docId w15:val="{2290CE22-7823-4146-B095-8F5001A6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6CC"/>
    <w:pPr>
      <w:ind w:left="720"/>
      <w:contextualSpacing/>
    </w:pPr>
  </w:style>
  <w:style w:type="table" w:styleId="Tabela-Siatka">
    <w:name w:val="Table Grid"/>
    <w:basedOn w:val="Standardowy"/>
    <w:uiPriority w:val="59"/>
    <w:rsid w:val="0005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1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986"/>
  </w:style>
  <w:style w:type="paragraph" w:styleId="Stopka">
    <w:name w:val="footer"/>
    <w:basedOn w:val="Normalny"/>
    <w:link w:val="StopkaZnak"/>
    <w:uiPriority w:val="99"/>
    <w:semiHidden/>
    <w:unhideWhenUsed/>
    <w:rsid w:val="0021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k.golab</dc:creator>
  <cp:lastModifiedBy>Sławomir Ważny</cp:lastModifiedBy>
  <cp:revision>20</cp:revision>
  <cp:lastPrinted>2016-11-02T07:23:00Z</cp:lastPrinted>
  <dcterms:created xsi:type="dcterms:W3CDTF">2016-10-28T08:25:00Z</dcterms:created>
  <dcterms:modified xsi:type="dcterms:W3CDTF">2016-12-21T08:45:00Z</dcterms:modified>
</cp:coreProperties>
</file>