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B8" w:rsidRPr="00355026" w:rsidRDefault="009076B8" w:rsidP="009076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76B8" w:rsidRPr="00355026" w:rsidRDefault="009076B8" w:rsidP="009076B8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2C4DCA"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>3</w:t>
      </w:r>
      <w:r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do </w:t>
      </w:r>
      <w:r w:rsidR="00206171">
        <w:rPr>
          <w:rFonts w:ascii="Times New Roman" w:hAnsi="Times New Roman" w:cs="Times New Roman"/>
          <w:i/>
          <w:iCs/>
          <w:color w:val="auto"/>
          <w:sz w:val="22"/>
          <w:szCs w:val="22"/>
        </w:rPr>
        <w:t>u</w:t>
      </w:r>
      <w:r w:rsidR="00D52B37"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>chwały Senatu</w:t>
      </w:r>
      <w:r w:rsidR="0020617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UG nr </w:t>
      </w:r>
      <w:r w:rsidR="009E72AE">
        <w:rPr>
          <w:rFonts w:ascii="Times New Roman" w:hAnsi="Times New Roman" w:cs="Times New Roman"/>
          <w:i/>
          <w:iCs/>
          <w:color w:val="auto"/>
          <w:sz w:val="22"/>
          <w:szCs w:val="22"/>
        </w:rPr>
        <w:t>51/15</w:t>
      </w: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206171" w:rsidRDefault="009076B8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8D25BE"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edukacyjne</w:t>
      </w:r>
      <w:r w:rsidR="001876E3"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D25BE"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świadczone </w:t>
      </w:r>
      <w:r w:rsidR="002061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przez Uniwersytet Gdański </w:t>
      </w:r>
    </w:p>
    <w:p w:rsidR="009218FE" w:rsidRDefault="008D25BE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doktorantów stacjonarnych studiów doktoranckich </w:t>
      </w:r>
    </w:p>
    <w:p w:rsidR="009076B8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218FE" w:rsidRPr="00355026" w:rsidRDefault="009218FE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CF3A65">
        <w:rPr>
          <w:rFonts w:ascii="Times New Roman" w:hAnsi="Times New Roman" w:cs="Times New Roman"/>
          <w:color w:val="auto"/>
          <w:sz w:val="22"/>
          <w:szCs w:val="22"/>
        </w:rPr>
        <w:t>…………………….. w Gdańsku, pomiędzy S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9218FE" w:rsidRPr="00355026" w:rsidRDefault="009218FE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218FE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…………………………………………………….……………………….</w:t>
      </w:r>
    </w:p>
    <w:p w:rsidR="009076B8" w:rsidRPr="00355026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legitymując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ą/-</w:t>
      </w:r>
      <w:proofErr w:type="spellStart"/>
      <w:r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się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………………..……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………………………………………………………………...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076B8" w:rsidRPr="00355026" w:rsidRDefault="0011792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>odając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ą/-</w:t>
      </w:r>
      <w:proofErr w:type="spellStart"/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35502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do korespondencji adres: …………………………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</w:t>
      </w:r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9218FE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/ na Wydziale ………………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……………………………..…..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:rsidR="009076B8" w:rsidRPr="00355026" w:rsidRDefault="00206171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formie  stacjonarnej,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</w:t>
      </w:r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:rsidR="00206171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*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dalej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F3A65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CF3A65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, reprezentowaną przez jej przedstawici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ela: ………………………………………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…………………………………………………………………..………………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355026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6126C9" w:rsidRPr="00355026" w:rsidRDefault="006126C9" w:rsidP="006126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§ 1</w:t>
      </w:r>
    </w:p>
    <w:p w:rsidR="00593C08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9076B8" w:rsidRPr="00355026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</w:t>
      </w:r>
      <w:r w:rsidR="00CE75A8">
        <w:rPr>
          <w:rFonts w:ascii="Times New Roman" w:hAnsi="Times New Roman" w:cs="Times New Roman"/>
          <w:color w:val="auto"/>
          <w:sz w:val="22"/>
          <w:szCs w:val="22"/>
        </w:rPr>
        <w:t xml:space="preserve">przez Doktoranta podejmującego stacjonarne studia doktoranckie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za usługi edukacyjne </w:t>
      </w:r>
      <w:r w:rsidR="00CE75A8">
        <w:rPr>
          <w:rFonts w:ascii="Times New Roman" w:hAnsi="Times New Roman" w:cs="Times New Roman"/>
          <w:color w:val="auto"/>
          <w:sz w:val="22"/>
          <w:szCs w:val="22"/>
        </w:rPr>
        <w:t>określone w ar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t. 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>98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 xml:space="preserve"> pkt 5 i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art.</w:t>
      </w:r>
      <w:r w:rsidR="00A956FD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99 ust.</w:t>
      </w:r>
      <w:r w:rsidR="00536A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oraz art. 195 ust. 10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tawy z 27 lipca 2005 r. – </w:t>
      </w:r>
      <w:r w:rsidR="00055C95">
        <w:rPr>
          <w:rFonts w:ascii="Times New Roman" w:hAnsi="Times New Roman" w:cs="Times New Roman"/>
          <w:color w:val="auto"/>
          <w:sz w:val="22"/>
          <w:szCs w:val="22"/>
        </w:rPr>
        <w:t>Prawo o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szkolnictwie wyższym (</w:t>
      </w:r>
      <w:proofErr w:type="spellStart"/>
      <w:r w:rsidRPr="00355026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9218F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Dz. U. z 2012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poz. 572</w:t>
      </w:r>
      <w:r w:rsidR="006971D5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ze zm.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218FE" w:rsidRDefault="009218FE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§ 2</w:t>
      </w:r>
    </w:p>
    <w:p w:rsidR="00593C08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9E3A04" w:rsidRPr="00355026" w:rsidRDefault="009076B8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 tym niezbędne warunki organizowania i prowadzenia studiów doktoranckich,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do prowadzenia kształcenia na studiach doktoranckich oraz zobowiązuje się je spełniać do końca planowanego okres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u studiów Doktoranta (z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wydłużenia tego okresu zgodnie z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63A4B" w:rsidRPr="0035502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355026" w:rsidRDefault="009076B8" w:rsidP="009218F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361B4C" w:rsidRPr="00355026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warunki </w:t>
      </w:r>
      <w:r w:rsidR="00807440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prowadzenia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studiów doktoranckich </w:t>
      </w:r>
      <w:r w:rsidR="00206171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określone zgodnie z wymaganiami art. 195, 197 oraz art. 201 Ustawy, Regulaminu Studiów Doktoranckich, a szczegółowe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t xml:space="preserve">warunki studiowania w kolejnych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latach akademickich, zawierające: wykaz przedmiotów wraz z liczbą godzin zajęć, wykaz nazwisk osób prowadzących zajęcia dydaktyczne wraz z ich stopniami i tytułami naukowymi, miejsce, czas i sposób ich prowadzenia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oraz warunki zaliczenia poszczególnych przedmiotów będą podawane do wiadomości Doktoranta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przed rozpoczęciem każdego roku akademicki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ego,</w:t>
      </w:r>
    </w:p>
    <w:p w:rsidR="009076B8" w:rsidRPr="00355026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536AF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 końca okresu wskazanego w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E3A04" w:rsidRPr="00355026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CF3A65" w:rsidRPr="00CF3A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3A65" w:rsidRPr="00355026">
        <w:rPr>
          <w:rFonts w:ascii="Times New Roman" w:hAnsi="Times New Roman" w:cs="Times New Roman"/>
          <w:color w:val="auto"/>
          <w:sz w:val="22"/>
          <w:szCs w:val="22"/>
        </w:rPr>
        <w:t>odrębnych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stniczenia w ich prowadzeniu, w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wymiarze określonym przez kierownika studiów doktoranckich, nie mniejszym niż 10 godzin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i nie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355026" w:rsidRDefault="00361B4C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Doktorant oświadcza, że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obowiązująca </w:t>
      </w:r>
      <w:r w:rsidR="001C6E0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chwała 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sprawie zasad pobierania opłat za </w:t>
      </w:r>
      <w:r w:rsidR="00EA0901" w:rsidRPr="00355026">
        <w:rPr>
          <w:rFonts w:ascii="Times New Roman" w:hAnsi="Times New Roman" w:cs="Times New Roman"/>
          <w:color w:val="auto"/>
          <w:sz w:val="22"/>
          <w:szCs w:val="22"/>
        </w:rPr>
        <w:t>kształcenie na studiach, opłat za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usługi edukacyjne świadczone przez Uniwersytet Gdański oraz trybu i warunków zwalniania z tych opłat oraz pozostałe akty normatywne obowiązujące w Uczelni, których treść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03431D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Pr="00355026">
          <w:rPr>
            <w:rStyle w:val="Hipercze"/>
            <w:rFonts w:ascii="Times New Roman" w:hAnsi="Times New Roman" w:cs="Times New Roman"/>
            <w:sz w:val="22"/>
            <w:szCs w:val="22"/>
          </w:rPr>
          <w:t>www.ug.edu.pl</w:t>
        </w:r>
      </w:hyperlink>
      <w:r w:rsidR="009218FE">
        <w:rPr>
          <w:rFonts w:ascii="Times New Roman" w:hAnsi="Times New Roman" w:cs="Times New Roman"/>
          <w:color w:val="auto"/>
          <w:sz w:val="22"/>
          <w:szCs w:val="22"/>
        </w:rPr>
        <w:t xml:space="preserve"> i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zobowiązuje się ich przestrzegać.</w:t>
      </w:r>
    </w:p>
    <w:p w:rsidR="00361B4C" w:rsidRPr="00355026" w:rsidRDefault="00361B4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9E3A04" w:rsidRPr="00355026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Doktorant się doktoryzuje, organy Uczelni podejmą aktywne działania na rzecz stworzenia możliwości ukończenia studiów doktoranckich przez Doktoranta na warunkach analogicznych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do w</w:t>
      </w:r>
      <w:r w:rsidR="007D5E55">
        <w:rPr>
          <w:rFonts w:ascii="Times New Roman" w:hAnsi="Times New Roman" w:cs="Times New Roman"/>
          <w:color w:val="auto"/>
          <w:sz w:val="22"/>
          <w:szCs w:val="22"/>
        </w:rPr>
        <w:t>ynikających z niniejszej umowy,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 z zastrzeżeniem art. 8 ust. 4 u</w:t>
      </w:r>
      <w:r w:rsidR="007D5E55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h i tytule w zakresie sztuki.</w:t>
      </w:r>
    </w:p>
    <w:p w:rsidR="009E3A04" w:rsidRPr="00355026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wnoszenia opłat wynikających z bezwzględnie obowiązujących przepisów prawa powszechnego, </w:t>
      </w:r>
      <w:r w:rsidR="0003431D">
        <w:rPr>
          <w:rFonts w:ascii="Times New Roman" w:hAnsi="Times New Roman" w:cs="Times New Roman"/>
          <w:color w:val="auto"/>
          <w:sz w:val="22"/>
          <w:szCs w:val="22"/>
        </w:rPr>
        <w:t xml:space="preserve">przede wszystkim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określanych w rozporządzeniach ministra właściwego do spraw szkolnictwa wyższego</w:t>
      </w:r>
      <w:r w:rsidR="009F411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, w </w:t>
      </w:r>
      <w:r w:rsidR="00E63A4B" w:rsidRPr="00355026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="009F411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za elektroniczną legitymację</w:t>
      </w:r>
      <w:r w:rsidR="00E63A4B" w:rsidRPr="00355026">
        <w:rPr>
          <w:rFonts w:ascii="Times New Roman" w:hAnsi="Times New Roman" w:cs="Times New Roman"/>
          <w:color w:val="auto"/>
          <w:sz w:val="22"/>
          <w:szCs w:val="22"/>
        </w:rPr>
        <w:t>, indeks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F411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dyplom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oraz duplikaty tych dokumentów.</w:t>
      </w:r>
    </w:p>
    <w:p w:rsidR="009E3A04" w:rsidRPr="00355026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w trakcie obowiązywania niniejszej umowy sposobu wnoszenia opłat, terminów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lub wysokości opłat i przedłożenia w związku z tym propozycji podpisania aneksu</w:t>
      </w:r>
      <w:r w:rsidR="0003431D">
        <w:rPr>
          <w:rFonts w:ascii="Times New Roman" w:hAnsi="Times New Roman" w:cs="Times New Roman"/>
          <w:color w:val="auto"/>
          <w:sz w:val="22"/>
          <w:szCs w:val="22"/>
        </w:rPr>
        <w:t xml:space="preserve"> do umowy, Doktorant może złożyć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we właściwym dla niego dziekanacie pisemne oświadczenie o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wypowiedzeniu umowy, które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stanowi rezygnację ze studiów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E22A1" w:rsidRPr="0015577E" w:rsidRDefault="000E22A1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procesie prowadzenia studiów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wymagania wynikające z przepisów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 ochronie danych osobowych, nakłada na Doktoranta obowiązek pisemnego jej powiadamiania o zmianie jego danych osobowych zawartych w niniejszej umowie. Skutki zaniechania wykonania tego obowiązku </w:t>
      </w:r>
      <w:r w:rsidR="00206171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obciążać Doktoranta. </w:t>
      </w: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4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9E3A04" w:rsidRPr="00CE7156" w:rsidRDefault="009076B8" w:rsidP="00CE715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Opłaty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 xml:space="preserve">o których mowa w </w:t>
      </w:r>
      <w:r w:rsidR="0069397B" w:rsidRPr="00355026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>ust. 2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, są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uiszczane przez Doktoranta</w:t>
      </w:r>
      <w:r w:rsidR="00C65F89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na indywidualny numer konta wskazany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="00C65F89" w:rsidRPr="00CE7156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07519" w:rsidRPr="00CE7156">
        <w:rPr>
          <w:rFonts w:ascii="Times New Roman" w:hAnsi="Times New Roman" w:cs="Times New Roman"/>
          <w:color w:val="auto"/>
          <w:sz w:val="22"/>
          <w:szCs w:val="22"/>
        </w:rPr>
        <w:t>Portalu Studenta (</w:t>
      </w:r>
      <w:hyperlink r:id="rId9" w:history="1">
        <w:r w:rsidR="000E22A1" w:rsidRPr="00CE7156">
          <w:rPr>
            <w:rStyle w:val="Hipercze"/>
            <w:rFonts w:ascii="Times New Roman" w:hAnsi="Times New Roman" w:cs="Times New Roman"/>
            <w:sz w:val="22"/>
            <w:szCs w:val="22"/>
          </w:rPr>
          <w:t>https://ps.ug.edu.pl</w:t>
        </w:r>
      </w:hyperlink>
      <w:r w:rsidR="00C65F89" w:rsidRPr="00CE7156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9E3A04" w:rsidRPr="00CE71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D3F9C" w:rsidRPr="00355026" w:rsidRDefault="006D3F9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5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  <w:bookmarkStart w:id="0" w:name="_GoBack"/>
      <w:bookmarkEnd w:id="0"/>
    </w:p>
    <w:p w:rsidR="005F72F5" w:rsidRDefault="009076B8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1557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72F5">
        <w:rPr>
          <w:rFonts w:ascii="Times New Roman" w:hAnsi="Times New Roman" w:cs="Times New Roman"/>
          <w:color w:val="auto"/>
          <w:sz w:val="22"/>
          <w:szCs w:val="22"/>
        </w:rPr>
        <w:t>doktoranckich.</w:t>
      </w:r>
    </w:p>
    <w:p w:rsidR="005F72F5" w:rsidRDefault="005F72F5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20617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9E3A04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5F72F5" w:rsidRPr="00355026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6D3F9C" w:rsidRPr="00355026" w:rsidRDefault="006D3F9C" w:rsidP="005F72F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Ukończenie studiów</w:t>
      </w:r>
      <w:r w:rsidR="007D48A7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nie zwalnia Doktoranta z obowiązku uiszczenia opłat.</w:t>
      </w:r>
    </w:p>
    <w:p w:rsidR="005F72F5" w:rsidRDefault="005F72F5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07E78" w:rsidRDefault="00F07E7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11EC0" w:rsidRPr="00355026">
        <w:rPr>
          <w:rFonts w:ascii="Times New Roman" w:hAnsi="Times New Roman" w:cs="Times New Roman"/>
          <w:color w:val="auto"/>
          <w:sz w:val="22"/>
          <w:szCs w:val="22"/>
        </w:rPr>
        <w:t>6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:rsidR="009E3A04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E3A04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03431D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E3A04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umowy, Strony będą starały się rozwiązywać polubownie, a w przypadku nieosiągnięcia porozumienia poddadzą je rozstrzygnięciu </w:t>
      </w:r>
      <w:r w:rsidR="007D48A7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7D48A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</w:t>
      </w:r>
      <w:r w:rsidR="00CE715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ze Stron. </w:t>
      </w: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15577E" w:rsidTr="0015577E">
        <w:tc>
          <w:tcPr>
            <w:tcW w:w="5303" w:type="dxa"/>
          </w:tcPr>
          <w:p w:rsidR="0015577E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355026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15577E" w:rsidRPr="0015577E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577E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15577E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355026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15577E" w:rsidRPr="0015577E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577E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DA2697" w:rsidRDefault="00DA2697" w:rsidP="007D48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48A7" w:rsidRPr="007D48A7" w:rsidRDefault="007D48A7" w:rsidP="007D48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7D48A7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7D48A7" w:rsidRPr="007D48A7" w:rsidSect="0035502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71" w:rsidRDefault="00206171" w:rsidP="005B2798">
      <w:pPr>
        <w:spacing w:after="0" w:line="240" w:lineRule="auto"/>
      </w:pPr>
      <w:r>
        <w:separator/>
      </w:r>
    </w:p>
  </w:endnote>
  <w:endnote w:type="continuationSeparator" w:id="0">
    <w:p w:rsidR="00206171" w:rsidRDefault="00206171" w:rsidP="005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779122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206171" w:rsidRPr="001C6E05" w:rsidRDefault="00206171" w:rsidP="001C6E05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1C6E05">
              <w:rPr>
                <w:rFonts w:ascii="Times New Roman" w:hAnsi="Times New Roman" w:cs="Times New Roman"/>
              </w:rPr>
              <w:t xml:space="preserve">strona </w:t>
            </w:r>
            <w:r w:rsidR="003C4E7C"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PAGE</w:instrText>
            </w:r>
            <w:r w:rsidR="003C4E7C"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9E72AE">
              <w:rPr>
                <w:rFonts w:ascii="Times New Roman" w:hAnsi="Times New Roman" w:cs="Times New Roman"/>
                <w:bCs/>
                <w:noProof/>
              </w:rPr>
              <w:t>1</w:t>
            </w:r>
            <w:r w:rsidR="003C4E7C" w:rsidRPr="001C6E05">
              <w:rPr>
                <w:rFonts w:ascii="Times New Roman" w:hAnsi="Times New Roman" w:cs="Times New Roman"/>
                <w:bCs/>
              </w:rPr>
              <w:fldChar w:fldCharType="end"/>
            </w:r>
            <w:r w:rsidRPr="001C6E05">
              <w:rPr>
                <w:rFonts w:ascii="Times New Roman" w:hAnsi="Times New Roman" w:cs="Times New Roman"/>
              </w:rPr>
              <w:t xml:space="preserve"> z </w:t>
            </w:r>
            <w:r w:rsidR="003C4E7C"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NUMPAGES</w:instrText>
            </w:r>
            <w:r w:rsidR="003C4E7C"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9E72AE">
              <w:rPr>
                <w:rFonts w:ascii="Times New Roman" w:hAnsi="Times New Roman" w:cs="Times New Roman"/>
                <w:bCs/>
                <w:noProof/>
              </w:rPr>
              <w:t>2</w:t>
            </w:r>
            <w:r w:rsidR="003C4E7C" w:rsidRPr="001C6E0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71" w:rsidRDefault="00206171" w:rsidP="005B2798">
      <w:pPr>
        <w:spacing w:after="0" w:line="240" w:lineRule="auto"/>
      </w:pPr>
      <w:r>
        <w:separator/>
      </w:r>
    </w:p>
  </w:footnote>
  <w:footnote w:type="continuationSeparator" w:id="0">
    <w:p w:rsidR="00206171" w:rsidRDefault="00206171" w:rsidP="005B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8F5"/>
    <w:multiLevelType w:val="hybridMultilevel"/>
    <w:tmpl w:val="6DFA7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F64A1"/>
    <w:multiLevelType w:val="hybridMultilevel"/>
    <w:tmpl w:val="4C56F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D36"/>
    <w:multiLevelType w:val="hybridMultilevel"/>
    <w:tmpl w:val="55CE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494E"/>
    <w:multiLevelType w:val="hybridMultilevel"/>
    <w:tmpl w:val="2236F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62684"/>
    <w:multiLevelType w:val="hybridMultilevel"/>
    <w:tmpl w:val="B8540E8C"/>
    <w:lvl w:ilvl="0" w:tplc="8D5EDC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38CD"/>
    <w:multiLevelType w:val="hybridMultilevel"/>
    <w:tmpl w:val="D73EE33C"/>
    <w:lvl w:ilvl="0" w:tplc="2B98B8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EF0642"/>
    <w:multiLevelType w:val="hybridMultilevel"/>
    <w:tmpl w:val="57D6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5A29"/>
    <w:multiLevelType w:val="hybridMultilevel"/>
    <w:tmpl w:val="1842E680"/>
    <w:lvl w:ilvl="0" w:tplc="0D3AE4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E3746"/>
    <w:multiLevelType w:val="hybridMultilevel"/>
    <w:tmpl w:val="4BB6D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A6633A"/>
    <w:multiLevelType w:val="hybridMultilevel"/>
    <w:tmpl w:val="99583BCC"/>
    <w:lvl w:ilvl="0" w:tplc="647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53E7C"/>
    <w:multiLevelType w:val="hybridMultilevel"/>
    <w:tmpl w:val="57106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6B8"/>
    <w:rsid w:val="00011EC0"/>
    <w:rsid w:val="00015D4B"/>
    <w:rsid w:val="0003431D"/>
    <w:rsid w:val="00034F27"/>
    <w:rsid w:val="000465BB"/>
    <w:rsid w:val="00055C95"/>
    <w:rsid w:val="00087204"/>
    <w:rsid w:val="000E1C88"/>
    <w:rsid w:val="000E22A1"/>
    <w:rsid w:val="00117928"/>
    <w:rsid w:val="0015577E"/>
    <w:rsid w:val="00180B87"/>
    <w:rsid w:val="001876E3"/>
    <w:rsid w:val="001C6E05"/>
    <w:rsid w:val="00206171"/>
    <w:rsid w:val="00297F0F"/>
    <w:rsid w:val="002C4DCA"/>
    <w:rsid w:val="00355026"/>
    <w:rsid w:val="00361B4C"/>
    <w:rsid w:val="00373C05"/>
    <w:rsid w:val="00397C78"/>
    <w:rsid w:val="003B5F75"/>
    <w:rsid w:val="003C4E7C"/>
    <w:rsid w:val="00422AAF"/>
    <w:rsid w:val="004720AD"/>
    <w:rsid w:val="00473E72"/>
    <w:rsid w:val="00504AD0"/>
    <w:rsid w:val="00536AFA"/>
    <w:rsid w:val="00593C08"/>
    <w:rsid w:val="005B2798"/>
    <w:rsid w:val="005F72F5"/>
    <w:rsid w:val="006126C9"/>
    <w:rsid w:val="00622B44"/>
    <w:rsid w:val="006934B2"/>
    <w:rsid w:val="0069397B"/>
    <w:rsid w:val="006971D5"/>
    <w:rsid w:val="006B0FD7"/>
    <w:rsid w:val="006C2587"/>
    <w:rsid w:val="006D3F9C"/>
    <w:rsid w:val="00756AB3"/>
    <w:rsid w:val="00791CE9"/>
    <w:rsid w:val="007D48A7"/>
    <w:rsid w:val="007D5E55"/>
    <w:rsid w:val="00807440"/>
    <w:rsid w:val="0084000A"/>
    <w:rsid w:val="008966C5"/>
    <w:rsid w:val="008C0145"/>
    <w:rsid w:val="008C17EB"/>
    <w:rsid w:val="008D25BE"/>
    <w:rsid w:val="009076B8"/>
    <w:rsid w:val="009218FE"/>
    <w:rsid w:val="00927F8E"/>
    <w:rsid w:val="009A5ACB"/>
    <w:rsid w:val="009A7353"/>
    <w:rsid w:val="009E3A04"/>
    <w:rsid w:val="009E72AE"/>
    <w:rsid w:val="009F4114"/>
    <w:rsid w:val="00A07519"/>
    <w:rsid w:val="00A20BF2"/>
    <w:rsid w:val="00A7728C"/>
    <w:rsid w:val="00A956FD"/>
    <w:rsid w:val="00B50B0C"/>
    <w:rsid w:val="00B6520D"/>
    <w:rsid w:val="00BA1F5B"/>
    <w:rsid w:val="00BF61F9"/>
    <w:rsid w:val="00C47106"/>
    <w:rsid w:val="00C65F89"/>
    <w:rsid w:val="00CE7156"/>
    <w:rsid w:val="00CE75A8"/>
    <w:rsid w:val="00CF3A65"/>
    <w:rsid w:val="00D320FD"/>
    <w:rsid w:val="00D40500"/>
    <w:rsid w:val="00D52B37"/>
    <w:rsid w:val="00DA2697"/>
    <w:rsid w:val="00E24E69"/>
    <w:rsid w:val="00E4515E"/>
    <w:rsid w:val="00E63A4B"/>
    <w:rsid w:val="00E871BA"/>
    <w:rsid w:val="00EA0901"/>
    <w:rsid w:val="00F07E78"/>
    <w:rsid w:val="00F2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798"/>
  </w:style>
  <w:style w:type="paragraph" w:styleId="Stopka">
    <w:name w:val="footer"/>
    <w:basedOn w:val="Normalny"/>
    <w:link w:val="Stopka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98"/>
  </w:style>
  <w:style w:type="table" w:styleId="Tabela-Siatka">
    <w:name w:val="Table Grid"/>
    <w:basedOn w:val="Standardowy"/>
    <w:uiPriority w:val="59"/>
    <w:rsid w:val="0015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798"/>
  </w:style>
  <w:style w:type="paragraph" w:styleId="Stopka">
    <w:name w:val="footer"/>
    <w:basedOn w:val="Normalny"/>
    <w:link w:val="Stopka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98"/>
  </w:style>
  <w:style w:type="table" w:styleId="Tabela-Siatka">
    <w:name w:val="Table Grid"/>
    <w:basedOn w:val="Standardowy"/>
    <w:uiPriority w:val="59"/>
    <w:rsid w:val="0015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0C34-FA96-433F-A743-C44F057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s.wazny</cp:lastModifiedBy>
  <cp:revision>11</cp:revision>
  <cp:lastPrinted>2014-09-26T06:02:00Z</cp:lastPrinted>
  <dcterms:created xsi:type="dcterms:W3CDTF">2015-06-12T10:01:00Z</dcterms:created>
  <dcterms:modified xsi:type="dcterms:W3CDTF">2015-06-30T07:18:00Z</dcterms:modified>
</cp:coreProperties>
</file>